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8F" w:rsidRDefault="0001628F" w:rsidP="00112557">
      <w:pPr>
        <w:rPr>
          <w:sz w:val="28"/>
          <w:szCs w:val="28"/>
        </w:rPr>
      </w:pPr>
    </w:p>
    <w:p w:rsidR="0001628F" w:rsidRDefault="0001628F" w:rsidP="00112557">
      <w:pPr>
        <w:rPr>
          <w:sz w:val="28"/>
          <w:szCs w:val="28"/>
        </w:rPr>
      </w:pPr>
    </w:p>
    <w:p w:rsidR="00112557" w:rsidRDefault="00112557" w:rsidP="00112557">
      <w:pPr>
        <w:rPr>
          <w:sz w:val="28"/>
          <w:szCs w:val="28"/>
        </w:rPr>
      </w:pPr>
      <w:r>
        <w:rPr>
          <w:sz w:val="28"/>
          <w:szCs w:val="28"/>
        </w:rPr>
        <w:t>АДМИНИСТРАЦИЯ  СЕЛЬСКОГО ПОСЕЛЕНИЯ «ОНОНСКОЕ»</w:t>
      </w:r>
    </w:p>
    <w:p w:rsidR="00112557" w:rsidRDefault="00112557" w:rsidP="00112557">
      <w:pPr>
        <w:jc w:val="center"/>
        <w:rPr>
          <w:sz w:val="28"/>
          <w:szCs w:val="28"/>
        </w:rPr>
      </w:pPr>
    </w:p>
    <w:p w:rsidR="00112557" w:rsidRDefault="00112557" w:rsidP="00112557">
      <w:pPr>
        <w:jc w:val="center"/>
        <w:rPr>
          <w:sz w:val="28"/>
          <w:szCs w:val="28"/>
        </w:rPr>
      </w:pPr>
    </w:p>
    <w:p w:rsidR="00112557" w:rsidRDefault="00112557" w:rsidP="00112557">
      <w:pPr>
        <w:tabs>
          <w:tab w:val="left" w:pos="7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12557" w:rsidRDefault="00112557" w:rsidP="00112557">
      <w:pPr>
        <w:tabs>
          <w:tab w:val="left" w:pos="7080"/>
        </w:tabs>
        <w:jc w:val="right"/>
      </w:pPr>
    </w:p>
    <w:p w:rsidR="00112557" w:rsidRDefault="00112557" w:rsidP="00112557">
      <w:pPr>
        <w:tabs>
          <w:tab w:val="left" w:pos="7080"/>
        </w:tabs>
        <w:jc w:val="right"/>
      </w:pPr>
    </w:p>
    <w:p w:rsidR="00112557" w:rsidRDefault="00112557" w:rsidP="00112557">
      <w:pPr>
        <w:tabs>
          <w:tab w:val="left" w:pos="7080"/>
        </w:tabs>
        <w:rPr>
          <w:szCs w:val="29"/>
        </w:rPr>
      </w:pPr>
      <w:r>
        <w:rPr>
          <w:szCs w:val="29"/>
        </w:rPr>
        <w:t xml:space="preserve">23 января 2014                                                                                                                        №  5а                                                                                                                                                                                                    </w:t>
      </w:r>
    </w:p>
    <w:p w:rsidR="00112557" w:rsidRDefault="00112557" w:rsidP="00112557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112557" w:rsidRDefault="00112557" w:rsidP="00112557">
      <w:pPr>
        <w:tabs>
          <w:tab w:val="left" w:pos="7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 xml:space="preserve">             </w:t>
      </w:r>
    </w:p>
    <w:p w:rsidR="00112557" w:rsidRDefault="00112557" w:rsidP="00112557">
      <w:pPr>
        <w:tabs>
          <w:tab w:val="left" w:pos="7080"/>
        </w:tabs>
        <w:jc w:val="center"/>
        <w:rPr>
          <w:sz w:val="28"/>
          <w:szCs w:val="28"/>
        </w:rPr>
      </w:pPr>
    </w:p>
    <w:p w:rsidR="00112557" w:rsidRDefault="00112557" w:rsidP="00112557">
      <w:pPr>
        <w:tabs>
          <w:tab w:val="left" w:pos="7080"/>
        </w:tabs>
        <w:jc w:val="center"/>
        <w:rPr>
          <w:sz w:val="28"/>
          <w:szCs w:val="28"/>
        </w:rPr>
      </w:pPr>
    </w:p>
    <w:p w:rsidR="00112557" w:rsidRPr="00F92B96" w:rsidRDefault="00112557" w:rsidP="00112557">
      <w:pPr>
        <w:tabs>
          <w:tab w:val="left" w:pos="7080"/>
        </w:tabs>
        <w:jc w:val="center"/>
        <w:rPr>
          <w:b/>
        </w:rPr>
      </w:pPr>
      <w:r w:rsidRPr="00F92B96">
        <w:rPr>
          <w:b/>
        </w:rPr>
        <w:t xml:space="preserve">Об утверждении Стандарта деятельности </w:t>
      </w:r>
      <w:proofErr w:type="spellStart"/>
      <w:r w:rsidRPr="00F92B96">
        <w:rPr>
          <w:b/>
        </w:rPr>
        <w:t>культурно-досугового</w:t>
      </w:r>
      <w:proofErr w:type="spellEnd"/>
      <w:r w:rsidRPr="00F92B96">
        <w:rPr>
          <w:b/>
        </w:rPr>
        <w:t xml:space="preserve">  учреждения сельского поселения «Ононское»</w:t>
      </w:r>
    </w:p>
    <w:p w:rsidR="00112557" w:rsidRPr="00F92B96" w:rsidRDefault="00112557" w:rsidP="00112557">
      <w:pPr>
        <w:tabs>
          <w:tab w:val="left" w:pos="7080"/>
        </w:tabs>
        <w:jc w:val="center"/>
        <w:rPr>
          <w:b/>
          <w:sz w:val="28"/>
          <w:szCs w:val="28"/>
        </w:rPr>
      </w:pPr>
    </w:p>
    <w:p w:rsidR="00112557" w:rsidRDefault="00112557" w:rsidP="00112557">
      <w:pPr>
        <w:tabs>
          <w:tab w:val="left" w:pos="7080"/>
        </w:tabs>
        <w:jc w:val="center"/>
        <w:rPr>
          <w:sz w:val="28"/>
          <w:szCs w:val="28"/>
        </w:rPr>
      </w:pPr>
    </w:p>
    <w:p w:rsidR="00112557" w:rsidRDefault="00112557" w:rsidP="00112557">
      <w:pPr>
        <w:tabs>
          <w:tab w:val="left" w:pos="7080"/>
        </w:tabs>
        <w:jc w:val="both"/>
      </w:pPr>
      <w:r>
        <w:t xml:space="preserve">    </w:t>
      </w:r>
      <w:proofErr w:type="spellStart"/>
      <w:proofErr w:type="gramStart"/>
      <w:r>
        <w:t>Руководстуясь</w:t>
      </w:r>
      <w:proofErr w:type="spellEnd"/>
      <w:r>
        <w:t xml:space="preserve"> Федеральным законом от 06 октября 2003г. № 131-ФЗ «Об общих принципах организации местного самоуправления в Российской Федерации», Постановления Правительства Забайкальского края «Об утверждении стандартов качества оказания государственных услуг в области культуры» от 10.05.11 г. № 157, Распоряжения Правительства Забайкальского края «Об утверждении Плана мероприятий (дорожную карту) «Изменения в отраслях социальной сферы культуры Забайкальского края» от 24 апреля 2013г., Постановление Администрации сельского</w:t>
      </w:r>
      <w:proofErr w:type="gramEnd"/>
      <w:r>
        <w:t xml:space="preserve"> </w:t>
      </w:r>
      <w:proofErr w:type="gramStart"/>
      <w:r>
        <w:t xml:space="preserve">поселения «Ононское» муниципального района «Шилкинский район»  от 22.01.2014г. № 4а, «Об утверждении плана мероприятий (дорожная карта) «Изменения в сфере культуры, направленные на повышение </w:t>
      </w:r>
      <w:proofErr w:type="spellStart"/>
      <w:r>
        <w:t>зффективности</w:t>
      </w:r>
      <w:proofErr w:type="spellEnd"/>
      <w:r>
        <w:t xml:space="preserve"> в сельском поселении «Ононское» муниципального района «Шилкинский район», Постановление Администрации муниципального района «Шилкинский район» «Об утверждении </w:t>
      </w:r>
      <w:proofErr w:type="spellStart"/>
      <w:r>
        <w:t>стандпртов</w:t>
      </w:r>
      <w:proofErr w:type="spellEnd"/>
      <w:r>
        <w:t xml:space="preserve"> качества муниципальных услуг в области культуры» от 29.12.2012г. № 1762, Постановление Администрации муниципального района «Шилкинский район» «Об утверждении стандарта</w:t>
      </w:r>
      <w:proofErr w:type="gramEnd"/>
      <w:r>
        <w:t xml:space="preserve"> качества оказания муниципальных услуг в области культуры» от 12 апреля 2012г. № 489, администрация</w:t>
      </w:r>
    </w:p>
    <w:p w:rsidR="00112557" w:rsidRDefault="00112557" w:rsidP="00112557">
      <w:pPr>
        <w:tabs>
          <w:tab w:val="left" w:pos="7080"/>
        </w:tabs>
        <w:jc w:val="both"/>
        <w:rPr>
          <w:sz w:val="28"/>
          <w:szCs w:val="28"/>
        </w:rPr>
      </w:pPr>
    </w:p>
    <w:p w:rsidR="00112557" w:rsidRDefault="00112557" w:rsidP="00112557">
      <w:pPr>
        <w:tabs>
          <w:tab w:val="left" w:pos="7080"/>
        </w:tabs>
        <w:jc w:val="center"/>
      </w:pPr>
      <w:r>
        <w:t>Постановляет:</w:t>
      </w:r>
    </w:p>
    <w:p w:rsidR="00112557" w:rsidRDefault="00112557" w:rsidP="00112557">
      <w:pPr>
        <w:tabs>
          <w:tab w:val="left" w:pos="7080"/>
        </w:tabs>
        <w:jc w:val="both"/>
      </w:pPr>
    </w:p>
    <w:p w:rsidR="00112557" w:rsidRDefault="00112557" w:rsidP="00112557">
      <w:pPr>
        <w:tabs>
          <w:tab w:val="left" w:pos="7080"/>
        </w:tabs>
        <w:jc w:val="both"/>
      </w:pPr>
    </w:p>
    <w:p w:rsidR="00112557" w:rsidRDefault="00112557" w:rsidP="00112557">
      <w:pPr>
        <w:tabs>
          <w:tab w:val="left" w:pos="7080"/>
        </w:tabs>
        <w:jc w:val="both"/>
      </w:pPr>
      <w:r>
        <w:t xml:space="preserve">       1.Утвердить Стандарт деятельности библиотеки  сельского поселения «Ононское».</w:t>
      </w:r>
    </w:p>
    <w:p w:rsidR="00112557" w:rsidRDefault="00112557" w:rsidP="00112557">
      <w:pPr>
        <w:tabs>
          <w:tab w:val="left" w:pos="7080"/>
        </w:tabs>
        <w:jc w:val="both"/>
      </w:pPr>
      <w:r>
        <w:t xml:space="preserve">       2.Директору МУК БиКДО разработать соответствующий Стандарт деятельности библиотеки сельского поселения «</w:t>
      </w:r>
      <w:proofErr w:type="gramStart"/>
      <w:r>
        <w:t>.О</w:t>
      </w:r>
      <w:proofErr w:type="gramEnd"/>
      <w:r>
        <w:t>нонское».</w:t>
      </w:r>
    </w:p>
    <w:p w:rsidR="00112557" w:rsidRDefault="00112557" w:rsidP="00112557">
      <w:pPr>
        <w:tabs>
          <w:tab w:val="left" w:pos="7080"/>
        </w:tabs>
        <w:jc w:val="both"/>
      </w:pPr>
      <w:r>
        <w:t xml:space="preserve">       3.Контроль за исполнение возложить на директора МУК БиКДО </w:t>
      </w:r>
      <w:proofErr w:type="spellStart"/>
      <w:r>
        <w:t>с</w:t>
      </w:r>
      <w:proofErr w:type="gramStart"/>
      <w:r>
        <w:t>.О</w:t>
      </w:r>
      <w:proofErr w:type="gramEnd"/>
      <w:r>
        <w:t>нонское</w:t>
      </w:r>
      <w:proofErr w:type="spellEnd"/>
      <w:r>
        <w:t xml:space="preserve"> Юрченко Е.А.</w:t>
      </w:r>
    </w:p>
    <w:p w:rsidR="00112557" w:rsidRDefault="00112557" w:rsidP="00112557">
      <w:pPr>
        <w:tabs>
          <w:tab w:val="left" w:pos="7080"/>
        </w:tabs>
        <w:jc w:val="both"/>
      </w:pPr>
    </w:p>
    <w:p w:rsidR="00112557" w:rsidRDefault="00112557" w:rsidP="00112557">
      <w:pPr>
        <w:tabs>
          <w:tab w:val="left" w:pos="7080"/>
        </w:tabs>
        <w:jc w:val="both"/>
      </w:pPr>
    </w:p>
    <w:p w:rsidR="00112557" w:rsidRDefault="00112557" w:rsidP="00112557">
      <w:pPr>
        <w:tabs>
          <w:tab w:val="left" w:pos="7080"/>
        </w:tabs>
        <w:jc w:val="both"/>
      </w:pPr>
    </w:p>
    <w:p w:rsidR="00112557" w:rsidRDefault="00112557" w:rsidP="00112557">
      <w:pPr>
        <w:tabs>
          <w:tab w:val="left" w:pos="7080"/>
        </w:tabs>
        <w:jc w:val="both"/>
      </w:pPr>
      <w:r>
        <w:t>Глава администрации</w:t>
      </w:r>
    </w:p>
    <w:p w:rsidR="00112557" w:rsidRDefault="00112557" w:rsidP="00112557">
      <w:pPr>
        <w:tabs>
          <w:tab w:val="left" w:pos="7080"/>
        </w:tabs>
        <w:jc w:val="both"/>
      </w:pPr>
      <w:r>
        <w:t>сельского поселения «Ононское»                                                     А.И.Павлов</w:t>
      </w:r>
    </w:p>
    <w:p w:rsidR="00112557" w:rsidRDefault="00112557" w:rsidP="00112557">
      <w:pPr>
        <w:tabs>
          <w:tab w:val="left" w:pos="7080"/>
        </w:tabs>
      </w:pPr>
    </w:p>
    <w:p w:rsidR="00112557" w:rsidRDefault="00112557" w:rsidP="00112557">
      <w:pPr>
        <w:tabs>
          <w:tab w:val="left" w:pos="7080"/>
        </w:tabs>
        <w:rPr>
          <w:sz w:val="28"/>
          <w:szCs w:val="28"/>
        </w:rPr>
      </w:pPr>
    </w:p>
    <w:p w:rsidR="00112557" w:rsidRDefault="00112557" w:rsidP="00112557">
      <w:pPr>
        <w:tabs>
          <w:tab w:val="left" w:pos="7080"/>
        </w:tabs>
        <w:rPr>
          <w:sz w:val="28"/>
          <w:szCs w:val="28"/>
        </w:rPr>
      </w:pPr>
    </w:p>
    <w:p w:rsidR="0099404A" w:rsidRDefault="0099404A" w:rsidP="009940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</w:p>
    <w:p w:rsidR="0099404A" w:rsidRDefault="0099404A" w:rsidP="0099404A">
      <w:pPr>
        <w:rPr>
          <w:sz w:val="28"/>
          <w:szCs w:val="28"/>
        </w:rPr>
      </w:pPr>
    </w:p>
    <w:p w:rsidR="0099404A" w:rsidRPr="00E36F11" w:rsidRDefault="0099404A" w:rsidP="0099404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E36F11">
        <w:rPr>
          <w:sz w:val="28"/>
          <w:szCs w:val="28"/>
        </w:rPr>
        <w:t>Утверждено:</w:t>
      </w:r>
    </w:p>
    <w:p w:rsidR="0099404A" w:rsidRPr="00E36F11" w:rsidRDefault="0099404A" w:rsidP="0099404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Постановлением</w:t>
      </w:r>
    </w:p>
    <w:p w:rsidR="0099404A" w:rsidRDefault="0099404A" w:rsidP="0099404A">
      <w:pPr>
        <w:jc w:val="right"/>
        <w:rPr>
          <w:sz w:val="28"/>
          <w:szCs w:val="28"/>
        </w:rPr>
      </w:pPr>
      <w:r w:rsidRPr="00E36F1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9404A" w:rsidRPr="00E36F11" w:rsidRDefault="0099404A" w:rsidP="0099404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поселения «Ононское» №  5а  </w:t>
      </w:r>
    </w:p>
    <w:p w:rsidR="0099404A" w:rsidRPr="00E36F11" w:rsidRDefault="0099404A" w:rsidP="0099404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от</w:t>
      </w:r>
      <w:r>
        <w:rPr>
          <w:sz w:val="28"/>
          <w:szCs w:val="28"/>
          <w:u w:val="single"/>
        </w:rPr>
        <w:t xml:space="preserve"> 23 января </w:t>
      </w:r>
      <w:r>
        <w:rPr>
          <w:sz w:val="28"/>
          <w:szCs w:val="28"/>
        </w:rPr>
        <w:t xml:space="preserve">  2014  </w:t>
      </w:r>
      <w:r w:rsidRPr="00E36F11">
        <w:rPr>
          <w:sz w:val="28"/>
          <w:szCs w:val="28"/>
        </w:rPr>
        <w:t>г.</w:t>
      </w:r>
    </w:p>
    <w:p w:rsidR="0099404A" w:rsidRPr="00E36F11" w:rsidRDefault="0099404A" w:rsidP="0099404A">
      <w:pPr>
        <w:rPr>
          <w:sz w:val="28"/>
          <w:szCs w:val="28"/>
        </w:rPr>
      </w:pPr>
    </w:p>
    <w:p w:rsidR="0099404A" w:rsidRPr="00E36F11" w:rsidRDefault="0099404A" w:rsidP="0099404A">
      <w:pPr>
        <w:rPr>
          <w:sz w:val="28"/>
          <w:szCs w:val="28"/>
        </w:rPr>
      </w:pPr>
    </w:p>
    <w:p w:rsidR="0099404A" w:rsidRDefault="0099404A" w:rsidP="0099404A">
      <w:pPr>
        <w:rPr>
          <w:sz w:val="28"/>
          <w:szCs w:val="28"/>
        </w:rPr>
      </w:pPr>
    </w:p>
    <w:p w:rsidR="0099404A" w:rsidRDefault="0099404A" w:rsidP="0099404A">
      <w:pPr>
        <w:rPr>
          <w:sz w:val="28"/>
          <w:szCs w:val="28"/>
        </w:rPr>
      </w:pPr>
    </w:p>
    <w:p w:rsidR="0099404A" w:rsidRDefault="0099404A" w:rsidP="0099404A">
      <w:pPr>
        <w:rPr>
          <w:sz w:val="28"/>
          <w:szCs w:val="28"/>
        </w:rPr>
      </w:pPr>
    </w:p>
    <w:p w:rsidR="0099404A" w:rsidRDefault="0099404A" w:rsidP="0099404A">
      <w:pPr>
        <w:rPr>
          <w:sz w:val="28"/>
          <w:szCs w:val="28"/>
        </w:rPr>
      </w:pPr>
    </w:p>
    <w:p w:rsidR="0099404A" w:rsidRPr="00E36F11" w:rsidRDefault="0099404A" w:rsidP="0099404A">
      <w:pPr>
        <w:jc w:val="center"/>
        <w:rPr>
          <w:b/>
          <w:sz w:val="40"/>
          <w:szCs w:val="40"/>
        </w:rPr>
      </w:pPr>
      <w:r w:rsidRPr="00E36F11">
        <w:rPr>
          <w:b/>
          <w:sz w:val="40"/>
          <w:szCs w:val="40"/>
        </w:rPr>
        <w:t>Стандарт</w:t>
      </w:r>
    </w:p>
    <w:p w:rsidR="0099404A" w:rsidRDefault="0099404A" w:rsidP="0099404A">
      <w:pPr>
        <w:jc w:val="center"/>
        <w:rPr>
          <w:b/>
          <w:sz w:val="40"/>
          <w:szCs w:val="40"/>
        </w:rPr>
      </w:pPr>
      <w:r w:rsidRPr="00E36F11">
        <w:rPr>
          <w:b/>
          <w:sz w:val="40"/>
          <w:szCs w:val="40"/>
        </w:rPr>
        <w:t>деятельности муниципальных библиотек</w:t>
      </w:r>
    </w:p>
    <w:p w:rsidR="0099404A" w:rsidRPr="00E36F11" w:rsidRDefault="0099404A" w:rsidP="009940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сельского поселения « Ононское»</w:t>
      </w:r>
    </w:p>
    <w:p w:rsidR="0099404A" w:rsidRPr="00E36F11" w:rsidRDefault="0099404A" w:rsidP="0099404A">
      <w:pPr>
        <w:jc w:val="center"/>
        <w:rPr>
          <w:b/>
          <w:sz w:val="40"/>
          <w:szCs w:val="40"/>
        </w:rPr>
      </w:pPr>
    </w:p>
    <w:p w:rsidR="0099404A" w:rsidRDefault="0099404A" w:rsidP="0099404A">
      <w:pPr>
        <w:jc w:val="center"/>
        <w:rPr>
          <w:b/>
          <w:sz w:val="44"/>
          <w:szCs w:val="44"/>
        </w:rPr>
      </w:pPr>
    </w:p>
    <w:p w:rsidR="0099404A" w:rsidRDefault="0099404A" w:rsidP="0099404A">
      <w:pPr>
        <w:jc w:val="center"/>
        <w:rPr>
          <w:b/>
          <w:sz w:val="44"/>
          <w:szCs w:val="44"/>
        </w:rPr>
      </w:pPr>
    </w:p>
    <w:p w:rsidR="0099404A" w:rsidRDefault="0099404A" w:rsidP="0099404A">
      <w:pPr>
        <w:jc w:val="center"/>
        <w:rPr>
          <w:b/>
          <w:sz w:val="44"/>
          <w:szCs w:val="44"/>
        </w:rPr>
      </w:pPr>
    </w:p>
    <w:p w:rsidR="0099404A" w:rsidRDefault="0099404A" w:rsidP="0099404A">
      <w:pPr>
        <w:jc w:val="center"/>
        <w:rPr>
          <w:b/>
          <w:sz w:val="44"/>
          <w:szCs w:val="44"/>
        </w:rPr>
      </w:pPr>
    </w:p>
    <w:p w:rsidR="0099404A" w:rsidRDefault="0099404A" w:rsidP="0099404A">
      <w:pPr>
        <w:jc w:val="center"/>
        <w:rPr>
          <w:b/>
          <w:sz w:val="44"/>
          <w:szCs w:val="44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jc w:val="center"/>
        <w:rPr>
          <w:b/>
          <w:bCs/>
          <w:sz w:val="32"/>
          <w:szCs w:val="32"/>
          <w:lang w:eastAsia="ru-RU"/>
        </w:rPr>
      </w:pPr>
    </w:p>
    <w:p w:rsidR="0099404A" w:rsidRPr="001B11E0" w:rsidRDefault="0099404A" w:rsidP="0099404A">
      <w:pPr>
        <w:spacing w:before="100" w:beforeAutospacing="1" w:after="100" w:afterAutospacing="1"/>
        <w:jc w:val="center"/>
        <w:rPr>
          <w:sz w:val="32"/>
          <w:szCs w:val="32"/>
          <w:lang w:eastAsia="ru-RU"/>
        </w:rPr>
      </w:pPr>
      <w:r w:rsidRPr="001B11E0">
        <w:rPr>
          <w:b/>
          <w:bCs/>
          <w:sz w:val="32"/>
          <w:szCs w:val="32"/>
          <w:lang w:eastAsia="ru-RU"/>
        </w:rPr>
        <w:t>1.ОСНОВНЫЕ ПОЛОЖЕНИЯ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i/>
          <w:iCs/>
          <w:lang w:eastAsia="ru-RU"/>
        </w:rPr>
        <w:t>Термины и определения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Библиотека</w:t>
      </w:r>
      <w:r w:rsidRPr="00D54704">
        <w:rPr>
          <w:lang w:eastAsia="ru-RU"/>
        </w:rPr>
        <w:t xml:space="preserve"> – информационное, культурное, образовательное учреждение, имеющее упорядоченный фонд опубликованных документов и предоставляющее их во временное пользование физическим и юридическим лицам.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Библиотечное обслуживание</w:t>
      </w:r>
      <w:r w:rsidRPr="00D54704">
        <w:rPr>
          <w:lang w:eastAsia="ru-RU"/>
        </w:rPr>
        <w:t xml:space="preserve"> – совокупность разных видов деятельности библиотеки по удовлетворению потребностей ее пользователей путем предоставления библиотечных услуг.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Библиотечный фонд</w:t>
      </w:r>
      <w:r w:rsidRPr="00D54704">
        <w:rPr>
          <w:lang w:eastAsia="ru-RU"/>
        </w:rPr>
        <w:t xml:space="preserve"> – упорядоченная совокупность документов, формируемая библиотекой для хранения и предоставления во временное пользование читателям и абонентам.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 xml:space="preserve">Документ </w:t>
      </w:r>
      <w:r w:rsidRPr="00D54704">
        <w:rPr>
          <w:lang w:eastAsia="ru-RU"/>
        </w:rPr>
        <w:t>– информация, зафиксированная специальным образом на материальной основе, в т. ч. электронным образом, предназначенная для передачи во времени и пространстве в целях общественного использования и хранения.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Муниципальная библиотека</w:t>
      </w:r>
      <w:r w:rsidRPr="00D54704">
        <w:rPr>
          <w:lang w:eastAsia="ru-RU"/>
        </w:rPr>
        <w:t xml:space="preserve"> (далее - библиотека</w:t>
      </w:r>
      <w:r w:rsidRPr="00D54704">
        <w:rPr>
          <w:i/>
          <w:iCs/>
          <w:lang w:eastAsia="ru-RU"/>
        </w:rPr>
        <w:t>)</w:t>
      </w:r>
      <w:r w:rsidRPr="00D54704">
        <w:rPr>
          <w:b/>
          <w:bCs/>
          <w:lang w:eastAsia="ru-RU"/>
        </w:rPr>
        <w:t xml:space="preserve"> –</w:t>
      </w:r>
      <w:r w:rsidRPr="00D54704">
        <w:rPr>
          <w:lang w:eastAsia="ru-RU"/>
        </w:rPr>
        <w:t xml:space="preserve"> библиотека муниципального образования.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Пользователь библиотеки</w:t>
      </w:r>
      <w:r w:rsidRPr="00D54704">
        <w:rPr>
          <w:lang w:eastAsia="ru-RU"/>
        </w:rPr>
        <w:t xml:space="preserve"> – физическое или юридическое лицо, пользующееся услугами библиотеки.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Предоставление услуги</w:t>
      </w:r>
      <w:r w:rsidRPr="00D54704">
        <w:rPr>
          <w:lang w:eastAsia="ru-RU"/>
        </w:rPr>
        <w:t xml:space="preserve"> – деятельность исполнителя услуги, необходимая для обеспечения выполнения услуги.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Ресурсы</w:t>
      </w:r>
      <w:r w:rsidRPr="00D54704">
        <w:rPr>
          <w:lang w:eastAsia="ru-RU"/>
        </w:rPr>
        <w:t xml:space="preserve"> – средства, запасы, возможности, источники чего-либо.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Услуга</w:t>
      </w:r>
      <w:r w:rsidRPr="00D54704">
        <w:rPr>
          <w:lang w:eastAsia="ru-RU"/>
        </w:rPr>
        <w:t xml:space="preserve"> – результат непосредственного взаимодействия исполнителя и потребителя, а также собственной деятельности исполнителя по удовлетворению потребности потребителя.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обеспечивает всеобщий и равный доступ к знаниям и информации для всех граждан, участвует в экономическом, социальном и культурном развитии муниципальных образований, поддерживает этническое, языковое и религиозное разнообразие, культурное самоопределение и самобытность района, округа, поселения.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В муниципальном образовании могут функционировать следующие библиотеки: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</w:t>
      </w:r>
      <w:r>
        <w:rPr>
          <w:lang w:eastAsia="ru-RU"/>
        </w:rPr>
        <w:t xml:space="preserve"> сельская  библиотека Ононское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</w:t>
      </w:r>
      <w:r>
        <w:rPr>
          <w:lang w:eastAsia="ru-RU"/>
        </w:rPr>
        <w:t xml:space="preserve"> библиотека </w:t>
      </w:r>
      <w:proofErr w:type="spellStart"/>
      <w:r>
        <w:rPr>
          <w:lang w:eastAsia="ru-RU"/>
        </w:rPr>
        <w:t>с</w:t>
      </w:r>
      <w:proofErr w:type="gramStart"/>
      <w:r>
        <w:rPr>
          <w:lang w:eastAsia="ru-RU"/>
        </w:rPr>
        <w:t>.У</w:t>
      </w:r>
      <w:proofErr w:type="gramEnd"/>
      <w:r>
        <w:rPr>
          <w:lang w:eastAsia="ru-RU"/>
        </w:rPr>
        <w:t>сть-Ножовое</w:t>
      </w:r>
      <w:proofErr w:type="spellEnd"/>
      <w:r w:rsidRPr="00D54704">
        <w:rPr>
          <w:lang w:eastAsia="ru-RU"/>
        </w:rPr>
        <w:t>,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Библиотеки сельского поселения « Ононское», по решению администрации</w:t>
      </w:r>
      <w:r w:rsidRPr="00183B0C">
        <w:rPr>
          <w:lang w:eastAsia="ru-RU"/>
        </w:rPr>
        <w:t xml:space="preserve"> </w:t>
      </w:r>
      <w:r>
        <w:rPr>
          <w:lang w:eastAsia="ru-RU"/>
        </w:rPr>
        <w:t>сельского поселения «Ононское»</w:t>
      </w:r>
      <w:r w:rsidRPr="00D54704">
        <w:rPr>
          <w:lang w:eastAsia="ru-RU"/>
        </w:rPr>
        <w:t xml:space="preserve"> </w:t>
      </w:r>
      <w:r>
        <w:rPr>
          <w:lang w:eastAsia="ru-RU"/>
        </w:rPr>
        <w:t xml:space="preserve"> входят в состав муниципального учреждения  культуры  </w:t>
      </w:r>
      <w:r>
        <w:rPr>
          <w:lang w:eastAsia="ru-RU"/>
        </w:rPr>
        <w:lastRenderedPageBreak/>
        <w:t>Библиотечное  и Культурно–</w:t>
      </w:r>
      <w:proofErr w:type="spellStart"/>
      <w:r>
        <w:rPr>
          <w:lang w:eastAsia="ru-RU"/>
        </w:rPr>
        <w:t>досуговое</w:t>
      </w:r>
      <w:proofErr w:type="spellEnd"/>
      <w:r>
        <w:rPr>
          <w:lang w:eastAsia="ru-RU"/>
        </w:rPr>
        <w:t xml:space="preserve"> объединение «Ононское», которое имеет статус юридического 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 xml:space="preserve">лица. Сельская </w:t>
      </w:r>
      <w:r w:rsidRPr="00D54704">
        <w:rPr>
          <w:lang w:eastAsia="ru-RU"/>
        </w:rPr>
        <w:t xml:space="preserve">библиотека </w:t>
      </w:r>
      <w:r>
        <w:rPr>
          <w:lang w:eastAsia="ru-RU"/>
        </w:rPr>
        <w:t xml:space="preserve"> с Ононское, является  головной  для библиотек сельского поселения «Усть-Ножовое»</w:t>
      </w:r>
    </w:p>
    <w:p w:rsidR="0099404A" w:rsidRDefault="0099404A" w:rsidP="0099404A">
      <w:pPr>
        <w:spacing w:before="100" w:beforeAutospacing="1" w:after="100" w:afterAutospacing="1" w:line="480" w:lineRule="auto"/>
        <w:rPr>
          <w:lang w:eastAsia="ru-RU"/>
        </w:rPr>
      </w:pPr>
      <w:r>
        <w:rPr>
          <w:lang w:eastAsia="ru-RU"/>
        </w:rPr>
        <w:t xml:space="preserve">Сельская библиотека с. Ононское </w:t>
      </w:r>
      <w:r w:rsidRPr="00D54704">
        <w:rPr>
          <w:lang w:eastAsia="ru-RU"/>
        </w:rPr>
        <w:t>осуществляет библиотечное обслуживание населения в режиме локального и удаленного доступа, культурно-просветительскую деятельность, формирует информационное и культурное пространство муниципального образования.</w:t>
      </w:r>
      <w:r>
        <w:rPr>
          <w:lang w:eastAsia="ru-RU"/>
        </w:rPr>
        <w:t xml:space="preserve"> </w:t>
      </w:r>
    </w:p>
    <w:p w:rsidR="0099404A" w:rsidRDefault="0099404A" w:rsidP="0099404A">
      <w:pPr>
        <w:spacing w:before="100" w:beforeAutospacing="1" w:after="100" w:afterAutospacing="1" w:line="480" w:lineRule="auto"/>
        <w:rPr>
          <w:lang w:eastAsia="ru-RU"/>
        </w:rPr>
      </w:pPr>
      <w:r>
        <w:rPr>
          <w:lang w:eastAsia="ru-RU"/>
        </w:rPr>
        <w:t>Сельская библиотека с. Ононское  осуществляет:</w:t>
      </w:r>
    </w:p>
    <w:p w:rsidR="0099404A" w:rsidRDefault="0099404A" w:rsidP="0099404A">
      <w:pPr>
        <w:spacing w:before="100" w:beforeAutospacing="1" w:after="100" w:afterAutospacing="1" w:line="480" w:lineRule="auto"/>
        <w:rPr>
          <w:lang w:eastAsia="ru-RU"/>
        </w:rPr>
      </w:pPr>
      <w:r w:rsidRPr="00D54704">
        <w:rPr>
          <w:lang w:eastAsia="ru-RU"/>
        </w:rPr>
        <w:t>-  библиотечное и информационное обслуживание</w:t>
      </w:r>
      <w:r>
        <w:rPr>
          <w:lang w:eastAsia="ru-RU"/>
        </w:rPr>
        <w:t xml:space="preserve"> населения  села Ононское;</w:t>
      </w:r>
    </w:p>
    <w:p w:rsidR="0099404A" w:rsidRPr="00D54704" w:rsidRDefault="0099404A" w:rsidP="0099404A">
      <w:pPr>
        <w:spacing w:before="100" w:beforeAutospacing="1" w:after="100" w:afterAutospacing="1" w:line="480" w:lineRule="auto"/>
        <w:rPr>
          <w:lang w:eastAsia="ru-RU"/>
        </w:rPr>
      </w:pPr>
      <w:r w:rsidRPr="00D54704">
        <w:rPr>
          <w:lang w:eastAsia="ru-RU"/>
        </w:rPr>
        <w:t>-  координацию деятельности и методическое руководство библиотеками</w:t>
      </w:r>
      <w:r>
        <w:rPr>
          <w:lang w:eastAsia="ru-RU"/>
        </w:rPr>
        <w:t xml:space="preserve"> </w:t>
      </w:r>
      <w:r w:rsidRPr="00D54704">
        <w:rPr>
          <w:lang w:eastAsia="ru-RU"/>
        </w:rPr>
        <w:t xml:space="preserve"> поселений</w:t>
      </w:r>
      <w:r>
        <w:rPr>
          <w:lang w:eastAsia="ru-RU"/>
        </w:rPr>
        <w:t xml:space="preserve"> «Ононское»,</w:t>
      </w:r>
      <w:r w:rsidRPr="00D54704">
        <w:rPr>
          <w:lang w:eastAsia="ru-RU"/>
        </w:rPr>
        <w:t xml:space="preserve"> повышение квалификации библиотечных работников;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комплектование библиотечных фондов библиотек </w:t>
      </w:r>
      <w:r>
        <w:rPr>
          <w:lang w:eastAsia="ru-RU"/>
        </w:rPr>
        <w:t xml:space="preserve"> сельского поселения «Ононское»</w:t>
      </w:r>
      <w:r w:rsidRPr="00D54704">
        <w:rPr>
          <w:lang w:eastAsia="ru-RU"/>
        </w:rPr>
        <w:t>, изучение читательского спроса, формирование сводного заказа на литературу, систематизацию и каталогизацию, техническую обработку и распределение по библиотекам;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формирование сводного каталога (электронного каталога), автоматизированных баз данных, других поисковых систем;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координацию формирования совместного использования ресурсов и других видов библиотечной деятельности библиотек </w:t>
      </w:r>
      <w:r>
        <w:rPr>
          <w:lang w:eastAsia="ru-RU"/>
        </w:rPr>
        <w:t xml:space="preserve"> сельского поселения« Ононское»</w:t>
      </w:r>
      <w:r w:rsidRPr="00D54704">
        <w:rPr>
          <w:lang w:eastAsia="ru-RU"/>
        </w:rPr>
        <w:t>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обслуживание по межбиблиотечному абонементу (далее - МБА), через электронную доставку документов (далее - ЭДД), организацию </w:t>
      </w:r>
      <w:proofErr w:type="gramStart"/>
      <w:r w:rsidRPr="00D54704">
        <w:rPr>
          <w:lang w:eastAsia="ru-RU"/>
        </w:rPr>
        <w:t>в</w:t>
      </w:r>
      <w:proofErr w:type="gramEnd"/>
      <w:r>
        <w:rPr>
          <w:lang w:eastAsia="ru-RU"/>
        </w:rPr>
        <w:t xml:space="preserve"> </w:t>
      </w:r>
      <w:proofErr w:type="gramStart"/>
      <w:r w:rsidRPr="00D54704">
        <w:rPr>
          <w:lang w:eastAsia="ru-RU"/>
        </w:rPr>
        <w:t>нестационарного</w:t>
      </w:r>
      <w:proofErr w:type="gramEnd"/>
      <w:r w:rsidRPr="00D54704">
        <w:rPr>
          <w:lang w:eastAsia="ru-RU"/>
        </w:rPr>
        <w:t xml:space="preserve"> обслуживания населения </w:t>
      </w:r>
      <w:r>
        <w:rPr>
          <w:lang w:eastAsia="ru-RU"/>
        </w:rPr>
        <w:t>сельского поселения « Ононское»</w:t>
      </w:r>
      <w:r w:rsidRPr="00D54704">
        <w:rPr>
          <w:lang w:eastAsia="ru-RU"/>
        </w:rPr>
        <w:t>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разработку и реализацию местных программ развития библиотечного обслуживания населения;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</w:t>
      </w:r>
      <w:proofErr w:type="spellStart"/>
      <w:r w:rsidRPr="00D54704">
        <w:rPr>
          <w:lang w:eastAsia="ru-RU"/>
        </w:rPr>
        <w:t>культурно-досуговую</w:t>
      </w:r>
      <w:proofErr w:type="spellEnd"/>
      <w:r w:rsidRPr="00D54704">
        <w:rPr>
          <w:lang w:eastAsia="ru-RU"/>
        </w:rPr>
        <w:t xml:space="preserve"> деятельность в области краеведения.</w:t>
      </w:r>
    </w:p>
    <w:p w:rsidR="0099404A" w:rsidRPr="00EE59B0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библиотечное обслуживание детей до 14 лет на принципах дифференцированного подхода в соответствии с возрастными, психолого-педагогическими и индивидуальными особенностями личности ребёнка;</w:t>
      </w:r>
      <w:r w:rsidRPr="00EE59B0">
        <w:rPr>
          <w:lang w:eastAsia="ru-RU"/>
        </w:rPr>
        <w:t xml:space="preserve"> </w:t>
      </w:r>
      <w:r>
        <w:rPr>
          <w:lang w:eastAsia="ru-RU"/>
        </w:rPr>
        <w:t>и руководителей детского чтения;</w:t>
      </w:r>
    </w:p>
    <w:p w:rsidR="0099404A" w:rsidRPr="00D54704" w:rsidRDefault="0099404A" w:rsidP="0099404A">
      <w:pPr>
        <w:spacing w:before="100" w:beforeAutospacing="1" w:after="100" w:afterAutospacing="1" w:line="480" w:lineRule="auto"/>
        <w:rPr>
          <w:lang w:eastAsia="ru-RU"/>
        </w:rPr>
      </w:pPr>
      <w:r w:rsidRPr="00D54704">
        <w:rPr>
          <w:lang w:eastAsia="ru-RU"/>
        </w:rPr>
        <w:t xml:space="preserve">-  координацию деятельности, методическое </w:t>
      </w:r>
      <w:r>
        <w:rPr>
          <w:lang w:eastAsia="ru-RU"/>
        </w:rPr>
        <w:t xml:space="preserve">руководство библиотек поселения «Ононское» </w:t>
      </w:r>
      <w:r w:rsidRPr="00D54704">
        <w:rPr>
          <w:lang w:eastAsia="ru-RU"/>
        </w:rPr>
        <w:t>по работе с детьми, повышение квалификации сотрудников библиотек;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lastRenderedPageBreak/>
        <w:t>-  организацию досуга и общения детей;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культурно-просветительскую деятельность, районные детские литературные фестивали, праздники, литературно-творческие конкурсы и т. д.;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принимает участие в комплектовании фондов библиотек </w:t>
      </w:r>
      <w:r>
        <w:rPr>
          <w:lang w:eastAsia="ru-RU"/>
        </w:rPr>
        <w:t xml:space="preserve"> сельского поселения «Ононское» </w:t>
      </w:r>
      <w:r w:rsidRPr="00D54704">
        <w:rPr>
          <w:lang w:eastAsia="ru-RU"/>
        </w:rPr>
        <w:t>детской литературой;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принимает участие в разработке и ре</w:t>
      </w:r>
      <w:r>
        <w:rPr>
          <w:lang w:eastAsia="ru-RU"/>
        </w:rPr>
        <w:t>ализации в рамках сельского поселения</w:t>
      </w:r>
      <w:r w:rsidRPr="00D54704">
        <w:rPr>
          <w:lang w:eastAsia="ru-RU"/>
        </w:rPr>
        <w:t xml:space="preserve"> программ развития библиотечного обслуживания населения, в том числе детского.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Сельская библиотека с. Усть-Ножовое осуществляет: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- Библиотечное и информационное  обслуживание села Усть-Ножовое.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-</w:t>
      </w:r>
      <w:r w:rsidRPr="00D04613">
        <w:rPr>
          <w:lang w:eastAsia="ru-RU"/>
        </w:rPr>
        <w:t xml:space="preserve"> </w:t>
      </w:r>
      <w:r>
        <w:rPr>
          <w:lang w:eastAsia="ru-RU"/>
        </w:rPr>
        <w:t xml:space="preserve">Библиотечное   обслуживание детей до 14 лет на принципах </w:t>
      </w:r>
      <w:proofErr w:type="spellStart"/>
      <w:r>
        <w:rPr>
          <w:lang w:eastAsia="ru-RU"/>
        </w:rPr>
        <w:t>диферинцированного</w:t>
      </w:r>
      <w:proofErr w:type="spellEnd"/>
      <w:r>
        <w:rPr>
          <w:lang w:eastAsia="ru-RU"/>
        </w:rPr>
        <w:t xml:space="preserve">  подхода в соответствие с возрастными, психолого-педагогическими и индивидуальными особенностями личности ребёнка,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-Культурно–просветительскую деятельность, праздники вечера, конкурсы викторины</w:t>
      </w:r>
      <w:proofErr w:type="gramStart"/>
      <w:r>
        <w:rPr>
          <w:lang w:eastAsia="ru-RU"/>
        </w:rPr>
        <w:t xml:space="preserve"> ,</w:t>
      </w:r>
      <w:proofErr w:type="gramEnd"/>
      <w:r>
        <w:rPr>
          <w:lang w:eastAsia="ru-RU"/>
        </w:rPr>
        <w:t xml:space="preserve"> диспуты ит.д.</w:t>
      </w:r>
    </w:p>
    <w:p w:rsidR="0099404A" w:rsidRDefault="0099404A" w:rsidP="0099404A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</w:p>
    <w:p w:rsidR="0099404A" w:rsidRPr="001B11E0" w:rsidRDefault="0099404A" w:rsidP="0099404A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  <w:r w:rsidRPr="001B11E0">
        <w:rPr>
          <w:b/>
          <w:bCs/>
          <w:kern w:val="36"/>
          <w:sz w:val="32"/>
          <w:szCs w:val="32"/>
          <w:lang w:eastAsia="ru-RU"/>
        </w:rPr>
        <w:t>2. НОРМАТИВЫ РАЗМЕЩЕНИЯ БИБЛИОТЕК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Физическая доступность библиотек – одно из важнейших условий реализации конституционного права граждан на доступ к информации, успешного решения задач оказания библиотечных услуг.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В </w:t>
      </w:r>
      <w:r>
        <w:rPr>
          <w:lang w:eastAsia="ru-RU"/>
        </w:rPr>
        <w:t xml:space="preserve"> административном центре сельского поселения « Ононское»  должна быть </w:t>
      </w:r>
      <w:r w:rsidRPr="00D54704">
        <w:rPr>
          <w:lang w:eastAsia="ru-RU"/>
        </w:rPr>
        <w:t>стационарная библиотека, оснащенная компьютерным оборудованием, электронными информационными ресурсами, подключенная к сети Интернет</w:t>
      </w:r>
      <w:r w:rsidRPr="00D54704">
        <w:rPr>
          <w:i/>
          <w:iCs/>
          <w:lang w:eastAsia="ru-RU"/>
        </w:rPr>
        <w:t>.</w:t>
      </w:r>
    </w:p>
    <w:p w:rsidR="0099404A" w:rsidRPr="001B11E0" w:rsidRDefault="0099404A" w:rsidP="0099404A">
      <w:pPr>
        <w:spacing w:before="100" w:beforeAutospacing="1" w:after="100" w:afterAutospacing="1"/>
        <w:outlineLvl w:val="1"/>
        <w:rPr>
          <w:bCs/>
          <w:lang w:eastAsia="ru-RU"/>
        </w:rPr>
      </w:pPr>
      <w:r w:rsidRPr="00D54704">
        <w:rPr>
          <w:lang w:eastAsia="ru-RU"/>
        </w:rPr>
        <w:t>.</w:t>
      </w:r>
      <w:r w:rsidRPr="00631711">
        <w:rPr>
          <w:bCs/>
          <w:lang w:eastAsia="ru-RU"/>
        </w:rPr>
        <w:t xml:space="preserve"> </w:t>
      </w:r>
      <w:r>
        <w:rPr>
          <w:bCs/>
          <w:lang w:eastAsia="ru-RU"/>
        </w:rPr>
        <w:t>–</w:t>
      </w:r>
      <w:r w:rsidRPr="001B11E0">
        <w:rPr>
          <w:bCs/>
          <w:lang w:eastAsia="ru-RU"/>
        </w:rPr>
        <w:t xml:space="preserve"> 1 библиотека в административном центре поселения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1 библиотека (филиал) в отдаленном и труднодоступном населенном пункте с числом жителей до 300 человек при охвате населения библиотечным обслуживанием </w:t>
      </w:r>
      <w:r>
        <w:rPr>
          <w:lang w:eastAsia="ru-RU"/>
        </w:rPr>
        <w:t>не менее 5</w:t>
      </w:r>
      <w:r w:rsidRPr="00D54704">
        <w:rPr>
          <w:lang w:eastAsia="ru-RU"/>
        </w:rPr>
        <w:t>0 %;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библиотечный пункт или иной </w:t>
      </w:r>
      <w:proofErr w:type="spellStart"/>
      <w:r w:rsidRPr="00D54704">
        <w:rPr>
          <w:lang w:eastAsia="ru-RU"/>
        </w:rPr>
        <w:t>внестационарный</w:t>
      </w:r>
      <w:proofErr w:type="spellEnd"/>
      <w:r w:rsidRPr="00D54704">
        <w:rPr>
          <w:lang w:eastAsia="ru-RU"/>
        </w:rPr>
        <w:t xml:space="preserve"> способ обслуживания в населенном пункте до 120 жителей;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Ежедневный режим работы ( в том числе перерывы</w:t>
      </w:r>
      <w:proofErr w:type="gramStart"/>
      <w:r>
        <w:rPr>
          <w:lang w:eastAsia="ru-RU"/>
        </w:rPr>
        <w:t xml:space="preserve"> ,</w:t>
      </w:r>
      <w:proofErr w:type="gramEnd"/>
      <w:r>
        <w:rPr>
          <w:lang w:eastAsia="ru-RU"/>
        </w:rPr>
        <w:t>выходные, санитарные дни) библиотеки  устанавливается с учётом потребностей местных жителей и интенсивности её посещения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Не менее 20</w:t>
      </w:r>
      <w:r w:rsidRPr="00D54704">
        <w:rPr>
          <w:lang w:eastAsia="ru-RU"/>
        </w:rPr>
        <w:t xml:space="preserve"> % времени работы библиотеки не должно совпадать с часами рабочего дня основной части населения (вечерние часы, один выходной) Режим работы библиотеки может быть изменен на основе данных мониторинга интенсивности посещений по согласованию с учредителем.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proofErr w:type="gramStart"/>
      <w:r w:rsidRPr="00D54704">
        <w:rPr>
          <w:lang w:eastAsia="ru-RU"/>
        </w:rPr>
        <w:lastRenderedPageBreak/>
        <w:t>При отсутствии стационарной библиотеки жителям населенного пункта должна быть предоставлена любая другая удобная форм</w:t>
      </w:r>
      <w:r>
        <w:rPr>
          <w:lang w:eastAsia="ru-RU"/>
        </w:rPr>
        <w:t>а в нестационарного обслуживания.</w:t>
      </w:r>
      <w:proofErr w:type="gramEnd"/>
      <w:r w:rsidRPr="00D54704">
        <w:rPr>
          <w:lang w:eastAsia="ru-RU"/>
        </w:rPr>
        <w:t xml:space="preserve"> Время работы </w:t>
      </w:r>
      <w:proofErr w:type="gramStart"/>
      <w:r w:rsidRPr="00D54704">
        <w:rPr>
          <w:lang w:eastAsia="ru-RU"/>
        </w:rPr>
        <w:t>в</w:t>
      </w:r>
      <w:proofErr w:type="gramEnd"/>
      <w:r>
        <w:rPr>
          <w:lang w:eastAsia="ru-RU"/>
        </w:rPr>
        <w:t xml:space="preserve"> </w:t>
      </w:r>
    </w:p>
    <w:p w:rsidR="0099404A" w:rsidRPr="002B15CD" w:rsidRDefault="0099404A" w:rsidP="0099404A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  <w:r w:rsidRPr="002B15CD">
        <w:rPr>
          <w:b/>
          <w:bCs/>
          <w:kern w:val="36"/>
          <w:sz w:val="32"/>
          <w:szCs w:val="32"/>
          <w:lang w:eastAsia="ru-RU"/>
        </w:rPr>
        <w:t>3. ПОЛЬЗОВАТЕЛИ И ОБСЛУЖИВАНИЕ</w:t>
      </w:r>
    </w:p>
    <w:p w:rsidR="0099404A" w:rsidRPr="002B15CD" w:rsidRDefault="0099404A" w:rsidP="0099404A">
      <w:pPr>
        <w:spacing w:before="100" w:beforeAutospacing="1" w:after="100" w:afterAutospacing="1"/>
        <w:outlineLvl w:val="1"/>
        <w:rPr>
          <w:b/>
          <w:bCs/>
          <w:sz w:val="32"/>
          <w:szCs w:val="32"/>
          <w:lang w:eastAsia="ru-RU"/>
        </w:rPr>
      </w:pPr>
      <w:r w:rsidRPr="002B15CD">
        <w:rPr>
          <w:b/>
          <w:bCs/>
          <w:sz w:val="32"/>
          <w:szCs w:val="32"/>
          <w:lang w:eastAsia="ru-RU"/>
        </w:rPr>
        <w:t>3.1. Специфика обслуживания пользователей в библиотеке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осуществляет обслуживание, обеспечивая свободный и равный доступ к информации всем категориям населения вне зависимости от пола, возраста, национальности, политических и религиозных убеждений.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В своей деятельности библиотека ориентируется на потребности пользователей и общества. Использует традиционные и новейшие информационные технологии, фонды документов и современные носители информации, обеспечивает доступ в глобальное информационное пространство (Интернет).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proofErr w:type="gramStart"/>
      <w:r w:rsidRPr="00D54704">
        <w:rPr>
          <w:lang w:eastAsia="ru-RU"/>
        </w:rPr>
        <w:t xml:space="preserve">Библиотека участвует в экономическом и социальном развитии своих территорий, ведет культурно-просветительскую работу, формирует круг информационных потребностей, культуру чтения пользователей, содействует формированию патриотизма, гражданской ответственности, правовой грамотности, экологическому просвещению, </w:t>
      </w:r>
      <w:r w:rsidRPr="00D54704">
        <w:rPr>
          <w:rFonts w:ascii="Cambria Math" w:hAnsi="Cambria Math" w:cs="Cambria Math"/>
          <w:lang w:eastAsia="ru-RU"/>
        </w:rPr>
        <w:t>​</w:t>
      </w:r>
      <w:r w:rsidRPr="00D54704">
        <w:rPr>
          <w:lang w:eastAsia="ru-RU"/>
        </w:rPr>
        <w:t>приобщает к ценностям отечественной и зарубежной культуры, развивает воображение и творческое начало у детей и молодежи, организует вечера, встречи, презентации, лекции, фестивали, конкурсы и иные массовые мероприятия.</w:t>
      </w:r>
      <w:proofErr w:type="gramEnd"/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организует дифференцированное обслуживание особых групп населения: детей, молодежи, инвалидов, престарелых, людей, представляющих различные культуры и этнические группы и др., участвует в их социальной адаптации и реабилитации: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координирует деятельность со службами социального обеспечения;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участвует в местных, региональных и федеральных программах социальной направленности и информационного обслуживания, указанных выше социальных групп;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формирует библиографические и фактографические базы данных по проблемам социальной защиты местного населения (правовые, экономические, бытовые, культурные);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взаимодействует со специальными библиотеками в оказании услуг данным категориям пользователей;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формирует библиотечные фонды, и приобретает оборудование для лиц с особыми потребностями;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организует обучение персонала для работы с данными группами пользователей.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Для обеспечения доступа к информации этническим группам местного населения на родном языке библиотека: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изучает национальный состав населения, выявляет потребности в литературе и информации на языках этнических групп, организует базы данных по этому направлению;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lastRenderedPageBreak/>
        <w:t>-  устанавливает связи, и осуществляет сотрудничество с национально-культурными центрами и землячествами на территории местности и за ее пределами;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обменивается профессиональной информацией с национальными библиотеками, региональными методическими центрами;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обеспечивает доступ к документам посредством каналов межбиблиотечной связи (межбиблиотечный абонемент, электронная доставка документов, внутрисистемный книгообмен).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Информационное обеспечение развития своей территории библиотека осуществляет в сотрудничестве с органами местного самоуправления, местными организациями, представителями местного сообщества: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участвует в изучении динамики потребностей, организует базы данных по проблемам развития территории и документов местного самоуправления;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осуществляет взаимодействие с другими библиотеками, информационными службами, учреждениями и организациями, в том числе за пределами данной местности.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организует работу по формированию информационных потребностей и информационной культуры населения. С этой целью: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проводит ознакомительные экскурсии по библиотеке;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осуществляет </w:t>
      </w:r>
      <w:r>
        <w:rPr>
          <w:lang w:eastAsia="ru-RU"/>
        </w:rPr>
        <w:t>доступ к справочно-поисково</w:t>
      </w:r>
      <w:r w:rsidRPr="00D54704">
        <w:rPr>
          <w:lang w:eastAsia="ru-RU"/>
        </w:rPr>
        <w:t>м</w:t>
      </w:r>
      <w:r>
        <w:rPr>
          <w:lang w:eastAsia="ru-RU"/>
        </w:rPr>
        <w:t>у</w:t>
      </w:r>
      <w:r w:rsidRPr="00D54704">
        <w:rPr>
          <w:lang w:eastAsia="ru-RU"/>
        </w:rPr>
        <w:t xml:space="preserve"> аппарат</w:t>
      </w:r>
      <w:r>
        <w:rPr>
          <w:lang w:eastAsia="ru-RU"/>
        </w:rPr>
        <w:t>у</w:t>
      </w:r>
      <w:r w:rsidRPr="00D54704">
        <w:rPr>
          <w:lang w:eastAsia="ru-RU"/>
        </w:rPr>
        <w:t xml:space="preserve"> библиотеки</w:t>
      </w:r>
      <w:r>
        <w:rPr>
          <w:lang w:eastAsia="ru-RU"/>
        </w:rPr>
        <w:t>, оказывает консультационную помощь в поиске и выборе источников информации, базам</w:t>
      </w:r>
      <w:r w:rsidRPr="00D54704">
        <w:rPr>
          <w:lang w:eastAsia="ru-RU"/>
        </w:rPr>
        <w:t xml:space="preserve"> данных;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ведет библиотечные уроки в образовательных учреждениях</w:t>
      </w:r>
      <w:r w:rsidRPr="00942216">
        <w:rPr>
          <w:lang w:eastAsia="ru-RU"/>
        </w:rPr>
        <w:t>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Организует деятельность по популяризации историко-краеведческих знаний и информации: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обеспечивает сбор, систематизацию и сохранность документов по вопросам местной историко-культурной жизни;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наиболее полно отражает местные документы и материалы о данной местности в справочно-поисковом аппарате: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составляет и издает библиографические пособия, справочники, проспекты, буклеты;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совместно с другими организациями создает летописные и биографические описания местных достопримечательностей, истории отдельных семейств, знаменитых деятелей и просветителей, наиболее ярких событий и т. П.;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создает базы данных и электронные документы, сайты;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переводит на электронные носители редкие краеведческие, местные издания, архивные материалы, летописи;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осуществляет мемориальную и краеведческую деятельность, направленную на изучение и популяризацию истории и культуры своей «большой и малой родины»; участвует в </w:t>
      </w:r>
      <w:r w:rsidRPr="00D54704">
        <w:rPr>
          <w:lang w:eastAsia="ru-RU"/>
        </w:rPr>
        <w:lastRenderedPageBreak/>
        <w:t>собирании предметов материального характера (произведения народных промыслов, предметы быта, фотографии, и др.).</w:t>
      </w:r>
    </w:p>
    <w:p w:rsidR="0099404A" w:rsidRPr="00934673" w:rsidRDefault="0099404A" w:rsidP="0099404A">
      <w:pPr>
        <w:spacing w:before="100" w:beforeAutospacing="1" w:after="100" w:afterAutospacing="1"/>
        <w:outlineLvl w:val="0"/>
        <w:rPr>
          <w:b/>
          <w:bCs/>
          <w:kern w:val="36"/>
          <w:sz w:val="32"/>
          <w:szCs w:val="32"/>
          <w:lang w:eastAsia="ru-RU"/>
        </w:rPr>
      </w:pPr>
      <w:r w:rsidRPr="00934673">
        <w:rPr>
          <w:b/>
          <w:bCs/>
          <w:kern w:val="36"/>
          <w:sz w:val="32"/>
          <w:szCs w:val="32"/>
          <w:lang w:eastAsia="ru-RU"/>
        </w:rPr>
        <w:t>3.2. Услуги библиотеки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Прест</w:t>
      </w:r>
      <w:r>
        <w:rPr>
          <w:lang w:eastAsia="ru-RU"/>
        </w:rPr>
        <w:t xml:space="preserve">иж, привлекательность и </w:t>
      </w:r>
      <w:proofErr w:type="spellStart"/>
      <w:r>
        <w:rPr>
          <w:lang w:eastAsia="ru-RU"/>
        </w:rPr>
        <w:t>востребован</w:t>
      </w:r>
      <w:r w:rsidRPr="00D54704">
        <w:rPr>
          <w:lang w:eastAsia="ru-RU"/>
        </w:rPr>
        <w:t>ность</w:t>
      </w:r>
      <w:proofErr w:type="spellEnd"/>
      <w:r w:rsidRPr="00D54704">
        <w:rPr>
          <w:lang w:eastAsia="ru-RU"/>
        </w:rPr>
        <w:t xml:space="preserve"> библиотеки находятся в зависимости от набора и качества ее услуг, комфортности пользования ими. Ее услуги должны быть доступны и удобны для всех групп и категорий пользователей.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самостоятельно определяет перечень услуг, которые отражают интересы пользователей, ценностные ориентиры и приоритеты, а также условия и возможности их предоставления, зафиксированные в «Правилах пользования библиотекой».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должна стремиться к наиболее полному и разнообразному в ее условиях набору услуг, использовать возможности корпоративного взаимодействия.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i/>
          <w:iCs/>
          <w:lang w:eastAsia="ru-RU"/>
        </w:rPr>
        <w:t>Комплекс основных услуг, предоставляемых бесплатно: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предоставление информации о наличии в библиотечном фонде конкретных документов;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предоставление справочной и консультационной помощи в поиске и выборе источников информации;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предоставление во временное пользование любого документа из библиотечного фонда в соответствии с «Правилами пользования библиотекой»;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- предоставление информации о возможностях удовлетворения запроса с помощью других библиотек;</w:t>
      </w:r>
    </w:p>
    <w:p w:rsidR="0099404A" w:rsidRPr="008F2935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- организация и проведения культурно-просветительских мероприятий.</w:t>
      </w:r>
    </w:p>
    <w:p w:rsidR="0099404A" w:rsidRPr="008F2935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Библиотека, использующая новейшие информационные технологии, расширяет спектр услуг, обслуживает пользователей в режимах локального и удаленного доступа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В соответствии с «Общероссийским классификатором услуг населению», «Положением об оказании платных услуг населению», утверждаемым учредителем и ад</w:t>
      </w:r>
      <w:r>
        <w:rPr>
          <w:lang w:eastAsia="ru-RU"/>
        </w:rPr>
        <w:t>министрацией МУК БиКДО «Ононское»</w:t>
      </w:r>
      <w:r w:rsidRPr="00D54704">
        <w:rPr>
          <w:lang w:eastAsia="ru-RU"/>
        </w:rPr>
        <w:t>, библиотека может оказывать дополнительные сервисные услуги на основе взимания платы.</w:t>
      </w:r>
    </w:p>
    <w:p w:rsidR="0099404A" w:rsidRPr="00274FD6" w:rsidRDefault="0099404A" w:rsidP="0099404A">
      <w:pPr>
        <w:spacing w:before="100" w:beforeAutospacing="1" w:after="100" w:afterAutospacing="1"/>
        <w:rPr>
          <w:b/>
          <w:lang w:eastAsia="ru-RU"/>
        </w:rPr>
      </w:pPr>
      <w:r w:rsidRPr="00274FD6">
        <w:rPr>
          <w:b/>
          <w:iCs/>
          <w:lang w:eastAsia="ru-RU"/>
        </w:rPr>
        <w:t>Перечень дополнительных услуг, предоставляемых на платной основе, может включать в себя: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составление библиографических списков, справок и каталогов по запросам пользователей;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копирование документов, музыкальных и видеозаписей, иных материалов, при условии соблюдения Гражданского кодекса РФ (части четвертой)</w:t>
      </w:r>
      <w:r w:rsidRPr="00D54704">
        <w:rPr>
          <w:i/>
          <w:iCs/>
          <w:lang w:eastAsia="ru-RU"/>
        </w:rPr>
        <w:t>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распечатка материалов, полученных по глобальным информационным сетям;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формирование тематических подборок материалов по запросам читателей;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lastRenderedPageBreak/>
        <w:t>-  организация и проведение платных форм культурно-просветительской и информационной деятельности;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реализация собственной интеллектуальной продукции и другие виды  деятельности, </w:t>
      </w:r>
      <w:r>
        <w:rPr>
          <w:lang w:eastAsia="ru-RU"/>
        </w:rPr>
        <w:t xml:space="preserve">приносящей доход, </w:t>
      </w:r>
      <w:r w:rsidRPr="00D54704">
        <w:rPr>
          <w:lang w:eastAsia="ru-RU"/>
        </w:rPr>
        <w:t>направленные на расширение перечня предоставляемых пользователям услуг и социально-творческое развитие библиотеки, зафиксированные в Уставе библиотеки.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При оказании платных услуг, связанных с лицензированием и </w:t>
      </w:r>
      <w:proofErr w:type="spellStart"/>
      <w:r w:rsidRPr="00D54704">
        <w:rPr>
          <w:lang w:eastAsia="ru-RU"/>
        </w:rPr>
        <w:t>сертифицированием</w:t>
      </w:r>
      <w:proofErr w:type="spellEnd"/>
      <w:r w:rsidRPr="00D54704">
        <w:rPr>
          <w:lang w:eastAsia="ru-RU"/>
        </w:rPr>
        <w:t xml:space="preserve"> услуг и используемых продуктов, библиотекой должны быть соблюдены все требования действующего законодательства Российской Федерации, Забайкальского края.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На основе использования новейших информационных технологий, библиотека расширяет спектр услуг, создает информационные центры (правовой, экологической, социально-значимой информации, </w:t>
      </w:r>
      <w:proofErr w:type="spellStart"/>
      <w:proofErr w:type="gramStart"/>
      <w:r w:rsidRPr="00D54704">
        <w:rPr>
          <w:lang w:eastAsia="ru-RU"/>
        </w:rPr>
        <w:t>Интеллект-центры</w:t>
      </w:r>
      <w:proofErr w:type="spellEnd"/>
      <w:proofErr w:type="gramEnd"/>
      <w:r w:rsidRPr="00D54704">
        <w:rPr>
          <w:lang w:eastAsia="ru-RU"/>
        </w:rPr>
        <w:t xml:space="preserve"> и т. П.):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формирует фонд документов на традиционных и электронных носителях, фонд опубликованных и неопубликованных документов, принимаемых органами местного самоуправления, обеспечивая сбор, систематизацию и хранение;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создает базы данных (полнотекстовые, фактографические, библиографические);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информирует население о деятельности местных органов власти, предоставляет информацию о нормативных правовых актах, принимаемых органами местного самоуправления;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организует информационное обслуживание органов местного самоуправления.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Библиотека, расположенная в местности с развитой инфраструктурой информационных, образовательных и культурных учреждений, сотрудничает с ними, участвует в совместных культурно-просветительских мероприятиях, проектах, акциях, в работе по реализации целевых программ.</w:t>
      </w:r>
    </w:p>
    <w:p w:rsidR="0099404A" w:rsidRPr="00B1419C" w:rsidRDefault="0099404A" w:rsidP="0099404A">
      <w:pPr>
        <w:spacing w:before="100" w:beforeAutospacing="1" w:after="100" w:afterAutospacing="1"/>
        <w:outlineLvl w:val="1"/>
        <w:rPr>
          <w:b/>
          <w:bCs/>
          <w:sz w:val="32"/>
          <w:szCs w:val="32"/>
          <w:lang w:eastAsia="ru-RU"/>
        </w:rPr>
      </w:pPr>
      <w:r w:rsidRPr="00B1419C">
        <w:rPr>
          <w:b/>
          <w:bCs/>
          <w:sz w:val="32"/>
          <w:szCs w:val="32"/>
          <w:lang w:eastAsia="ru-RU"/>
        </w:rPr>
        <w:t>3.3. Порядок учета статистических показателей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Учет статистических показателей в библиотеке ведется на основе ГОСТ 7.20-2000 «Библиотечная статистика».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Для текущего учета статистических показателей используются: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электронная база данных на пользователей библиотеки</w:t>
      </w:r>
      <w:r>
        <w:rPr>
          <w:lang w:eastAsia="ru-RU"/>
        </w:rPr>
        <w:t xml:space="preserve"> (при наличии)</w:t>
      </w:r>
      <w:r w:rsidRPr="00D54704">
        <w:rPr>
          <w:lang w:eastAsia="ru-RU"/>
        </w:rPr>
        <w:t>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формуляр читателя;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дневник структурного подразделения;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лист ежедневной статистики;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бланк-заказ МБА и др.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Для более полного учета лиц, пользующихся услугами библиотек, применяется понятие «пользователь», в которое включаются читатели (юридические и физические лица), </w:t>
      </w:r>
      <w:r w:rsidRPr="00D54704">
        <w:rPr>
          <w:lang w:eastAsia="ru-RU"/>
        </w:rPr>
        <w:lastRenderedPageBreak/>
        <w:t xml:space="preserve">пользующиеся услугами библиотек, абоненты МБА, </w:t>
      </w:r>
      <w:r>
        <w:rPr>
          <w:lang w:eastAsia="ru-RU"/>
        </w:rPr>
        <w:t>посетители массовых мероприятий, коллективные абоненты.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За</w:t>
      </w:r>
      <w:r>
        <w:rPr>
          <w:lang w:eastAsia="ru-RU"/>
        </w:rPr>
        <w:t xml:space="preserve">пись пользователей в библиотеку </w:t>
      </w:r>
      <w:r w:rsidRPr="00D54704">
        <w:rPr>
          <w:lang w:eastAsia="ru-RU"/>
        </w:rPr>
        <w:t>осуществляется в соответствии с Правилами пользования библиотекой, утвержденными</w:t>
      </w:r>
      <w:r>
        <w:rPr>
          <w:lang w:eastAsia="ru-RU"/>
        </w:rPr>
        <w:t xml:space="preserve"> руководителем</w:t>
      </w:r>
      <w:r w:rsidRPr="00D54704">
        <w:rPr>
          <w:lang w:eastAsia="ru-RU"/>
        </w:rPr>
        <w:t xml:space="preserve"> </w:t>
      </w:r>
      <w:r>
        <w:rPr>
          <w:lang w:eastAsia="ru-RU"/>
        </w:rPr>
        <w:t xml:space="preserve"> МУК БиКДО «Ононское» по согласованию с учредителем МУК БиКДО «Ононское»</w:t>
      </w:r>
      <w:r w:rsidRPr="00D54704">
        <w:rPr>
          <w:lang w:eastAsia="ru-RU"/>
        </w:rPr>
        <w:t xml:space="preserve">. Пользователь записывается в библиотеку, </w:t>
      </w:r>
      <w:proofErr w:type="gramStart"/>
      <w:r w:rsidRPr="00D54704">
        <w:rPr>
          <w:lang w:eastAsia="ru-RU"/>
        </w:rPr>
        <w:t>предоставляя документы</w:t>
      </w:r>
      <w:proofErr w:type="gramEnd"/>
      <w:r w:rsidRPr="00D54704">
        <w:rPr>
          <w:lang w:eastAsia="ru-RU"/>
        </w:rPr>
        <w:t>, удостоверяющие его личность: паспорт гражданина РФ или другой документ. Для пользователей в возрасте до 14 лет таким документом является ходатайство родителей (опекунов) или учебного заведени</w:t>
      </w:r>
      <w:proofErr w:type="gramStart"/>
      <w:r w:rsidRPr="00D54704">
        <w:rPr>
          <w:lang w:eastAsia="ru-RU"/>
        </w:rPr>
        <w:t>я</w:t>
      </w:r>
      <w:r>
        <w:rPr>
          <w:lang w:eastAsia="ru-RU"/>
        </w:rPr>
        <w:t>(</w:t>
      </w:r>
      <w:proofErr w:type="gramEnd"/>
      <w:r>
        <w:rPr>
          <w:lang w:eastAsia="ru-RU"/>
        </w:rPr>
        <w:t>поручительство)</w:t>
      </w:r>
      <w:r w:rsidRPr="00D54704">
        <w:rPr>
          <w:lang w:eastAsia="ru-RU"/>
        </w:rPr>
        <w:t>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Факт ознакомления и согласия с Правилами пользования библиотекой удостоверяется физическим лицом подписью на читательском формуляре.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Единицей учета посетителей массовых мероприятий является лицо, посетившее мероприятие</w:t>
      </w:r>
      <w:r>
        <w:rPr>
          <w:lang w:eastAsia="ru-RU"/>
        </w:rPr>
        <w:t>.</w:t>
      </w:r>
      <w:r w:rsidRPr="00D54704">
        <w:rPr>
          <w:lang w:eastAsia="ru-RU"/>
        </w:rPr>
        <w:t xml:space="preserve"> 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Учет выдачи копий изданий или неопубликованных документов независимо от вида носителей ведется так же, как учет экземпляров оригинала: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единицей выдачи печатной копии электронного документа (через принтер) является экземпляр;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копии многостраничных документов учитываются как один экземпляр;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единицей выдачи электронной копии документа (1 файл) является экземпляр;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Предоставление во временное пользование любого документа из библиотечного </w:t>
      </w:r>
      <w:r>
        <w:rPr>
          <w:lang w:eastAsia="ru-RU"/>
        </w:rPr>
        <w:t>фонда производится на срок до 30</w:t>
      </w:r>
      <w:r w:rsidRPr="00D54704">
        <w:rPr>
          <w:lang w:eastAsia="ru-RU"/>
        </w:rPr>
        <w:t xml:space="preserve"> дней,</w:t>
      </w:r>
      <w:r>
        <w:rPr>
          <w:lang w:eastAsia="ru-RU"/>
        </w:rPr>
        <w:t xml:space="preserve"> детям-10 дней; </w:t>
      </w:r>
      <w:r w:rsidRPr="00D54704">
        <w:rPr>
          <w:lang w:eastAsia="ru-RU"/>
        </w:rPr>
        <w:t xml:space="preserve"> в читальном</w:t>
      </w:r>
      <w:r>
        <w:rPr>
          <w:lang w:eastAsia="ru-RU"/>
        </w:rPr>
        <w:t xml:space="preserve"> зале – в течение рабочего дня или на срок до 10 дней, по МБА-15 дней;</w:t>
      </w:r>
    </w:p>
    <w:p w:rsidR="0099404A" w:rsidRPr="00B1419C" w:rsidRDefault="0099404A" w:rsidP="0099404A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  <w:r w:rsidRPr="00B1419C">
        <w:rPr>
          <w:b/>
          <w:bCs/>
          <w:kern w:val="36"/>
          <w:sz w:val="32"/>
          <w:szCs w:val="32"/>
          <w:lang w:eastAsia="ru-RU"/>
        </w:rPr>
        <w:t>4. РЕСУРСЫ БИБЛИОТЕКИ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Основными ресурсами библиотеки являются: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документный (библиотечный) фонд;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справочно-информационные базы данных (электронные ресурсы);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здание, помещения;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оборудование;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персонал;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финансовые средства.</w:t>
      </w:r>
    </w:p>
    <w:p w:rsidR="0099404A" w:rsidRPr="00B1419C" w:rsidRDefault="0099404A" w:rsidP="0099404A">
      <w:pPr>
        <w:spacing w:before="100" w:beforeAutospacing="1" w:after="100" w:afterAutospacing="1"/>
        <w:outlineLvl w:val="1"/>
        <w:rPr>
          <w:b/>
          <w:bCs/>
          <w:sz w:val="32"/>
          <w:szCs w:val="32"/>
          <w:lang w:eastAsia="ru-RU"/>
        </w:rPr>
      </w:pPr>
      <w:r w:rsidRPr="00B1419C">
        <w:rPr>
          <w:b/>
          <w:bCs/>
          <w:sz w:val="32"/>
          <w:szCs w:val="32"/>
          <w:lang w:eastAsia="ru-RU"/>
        </w:rPr>
        <w:t>4.1. Библиотечные фонды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Основными характеристиками фонда библиотеки являются: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оптимальный объем;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lastRenderedPageBreak/>
        <w:t>-  информативность: соответствие потребностям граждан;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постоянная </w:t>
      </w:r>
      <w:proofErr w:type="spellStart"/>
      <w:r w:rsidRPr="00D54704">
        <w:rPr>
          <w:lang w:eastAsia="ru-RU"/>
        </w:rPr>
        <w:t>обновляемость</w:t>
      </w:r>
      <w:proofErr w:type="spellEnd"/>
      <w:r w:rsidRPr="00D54704">
        <w:rPr>
          <w:lang w:eastAsia="ru-RU"/>
        </w:rPr>
        <w:t>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proofErr w:type="gramStart"/>
      <w:r w:rsidRPr="00D54704">
        <w:rPr>
          <w:lang w:eastAsia="ru-RU"/>
        </w:rPr>
        <w:t xml:space="preserve">Нормативный объем фонда библиотеки должен определяться, исходя из средней </w:t>
      </w:r>
      <w:proofErr w:type="spellStart"/>
      <w:r w:rsidRPr="00D54704">
        <w:rPr>
          <w:lang w:eastAsia="ru-RU"/>
        </w:rPr>
        <w:t>книгообеспеченности</w:t>
      </w:r>
      <w:proofErr w:type="spellEnd"/>
      <w:r w:rsidRPr="00D54704">
        <w:rPr>
          <w:lang w:eastAsia="ru-RU"/>
        </w:rPr>
        <w:t xml:space="preserve"> на 1 жителя:</w:t>
      </w:r>
      <w:proofErr w:type="gramEnd"/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-  на селе – 7-9 документов на 1 жителя в районе обслуживания;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 xml:space="preserve"> Для детей </w:t>
      </w:r>
      <w:r w:rsidRPr="00D54704">
        <w:rPr>
          <w:lang w:eastAsia="ru-RU"/>
        </w:rPr>
        <w:t>на селе – 7-9 экз. на 1 жителя-ребенка.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Ежегодное пополнение фонда библиотеки должно составлять: 250 новых поступлений на 1000 жителей по рекомендации ИФЛА/ЮНЕСКО </w:t>
      </w:r>
      <w:r w:rsidRPr="00D54704">
        <w:rPr>
          <w:i/>
          <w:iCs/>
          <w:lang w:eastAsia="ru-RU"/>
        </w:rPr>
        <w:t>[п. 1</w:t>
      </w:r>
      <w:r w:rsidRPr="004070F9">
        <w:rPr>
          <w:i/>
          <w:iCs/>
          <w:lang w:eastAsia="ru-RU"/>
        </w:rPr>
        <w:t>4</w:t>
      </w:r>
      <w:proofErr w:type="gramStart"/>
      <w:r w:rsidRPr="00D54704">
        <w:rPr>
          <w:i/>
          <w:iCs/>
          <w:lang w:eastAsia="ru-RU"/>
        </w:rPr>
        <w:t xml:space="preserve"> П</w:t>
      </w:r>
      <w:proofErr w:type="gramEnd"/>
      <w:r w:rsidRPr="00D54704">
        <w:rPr>
          <w:i/>
          <w:iCs/>
          <w:lang w:eastAsia="ru-RU"/>
        </w:rPr>
        <w:t>рил. 2]</w:t>
      </w:r>
      <w:r w:rsidRPr="00D54704">
        <w:rPr>
          <w:lang w:eastAsia="ru-RU"/>
        </w:rPr>
        <w:t xml:space="preserve"> или 3,8 % новых поступлений к общей книговыдаче за год по рекомендации Российской национальной библиотеки </w:t>
      </w:r>
      <w:r>
        <w:rPr>
          <w:lang w:eastAsia="ru-RU"/>
        </w:rPr>
        <w:t xml:space="preserve">        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 xml:space="preserve"> </w:t>
      </w:r>
      <w:r w:rsidRPr="00D54704">
        <w:rPr>
          <w:lang w:eastAsia="ru-RU"/>
        </w:rPr>
        <w:t>Структура фонда</w:t>
      </w:r>
      <w:r w:rsidRPr="00D54704">
        <w:rPr>
          <w:b/>
          <w:bCs/>
          <w:lang w:eastAsia="ru-RU"/>
        </w:rPr>
        <w:t xml:space="preserve"> </w:t>
      </w:r>
      <w:r w:rsidRPr="00D54704">
        <w:rPr>
          <w:lang w:eastAsia="ru-RU"/>
        </w:rPr>
        <w:t>каждой библиотеки должна соответствовать следующим требованиям: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не менее 10 % фонда должны составлять справочные издания;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не менее 30 % фонда для жителей в возрасте до 14 лет;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не менее 50 % фонда должна составлять художественная литература;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не менее 10 % фонда должна составлять краеведческая литература.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Основной массив библиотечного фонда должен включать до 50 % наименований документов на различных носителях за последние пять лет, не менее 10 % – изданий последних двух лет.</w:t>
      </w:r>
      <w:r w:rsidRPr="00D54704">
        <w:rPr>
          <w:i/>
          <w:iCs/>
          <w:lang w:eastAsia="ru-RU"/>
        </w:rPr>
        <w:t xml:space="preserve"> </w:t>
      </w:r>
      <w:r w:rsidRPr="00D54704">
        <w:rPr>
          <w:lang w:eastAsia="ru-RU"/>
        </w:rPr>
        <w:t xml:space="preserve"> 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Базовая обеспеченность периодическими изданиями:</w:t>
      </w:r>
    </w:p>
    <w:p w:rsidR="0099404A" w:rsidRPr="00D54704" w:rsidRDefault="0099404A" w:rsidP="0099404A">
      <w:pPr>
        <w:spacing w:before="100" w:beforeAutospacing="1" w:after="100" w:afterAutospacing="1" w:line="480" w:lineRule="auto"/>
        <w:rPr>
          <w:lang w:eastAsia="ru-RU"/>
        </w:rPr>
      </w:pPr>
      <w:r>
        <w:rPr>
          <w:lang w:eastAsia="ru-RU"/>
        </w:rPr>
        <w:t xml:space="preserve">-  библиотек сельского поселения « Ононское» </w:t>
      </w:r>
      <w:r w:rsidRPr="00D54704">
        <w:rPr>
          <w:lang w:eastAsia="ru-RU"/>
        </w:rPr>
        <w:t>не менее 10 названий.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должна получать не менее 2 названий региональной периодики (газет и журналов), не менее 2 названий общегосударственных ежедневных полноформатных газет. Библиотеки, обслуживающие детей, должны получать не менее 4 названий детских периодических изданий.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Краеведческий фонд должен составлять не менее 10 % от общего объема</w:t>
      </w:r>
      <w:r>
        <w:rPr>
          <w:lang w:eastAsia="ru-RU"/>
        </w:rPr>
        <w:t>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Сроки хранения и порядок списания фондов библиотеки определяются в зависимости от </w:t>
      </w:r>
      <w:proofErr w:type="spellStart"/>
      <w:r w:rsidRPr="00D54704">
        <w:rPr>
          <w:lang w:eastAsia="ru-RU"/>
        </w:rPr>
        <w:t>востребованности</w:t>
      </w:r>
      <w:proofErr w:type="spellEnd"/>
      <w:r w:rsidRPr="00D54704">
        <w:rPr>
          <w:lang w:eastAsia="ru-RU"/>
        </w:rPr>
        <w:t xml:space="preserve"> пользователями, от состояния, степени устарелости по содержанию или физического износа документов.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Списание документов в связи с физическим износом, устарелостью и по другим при</w:t>
      </w:r>
      <w:r>
        <w:rPr>
          <w:lang w:eastAsia="ru-RU"/>
        </w:rPr>
        <w:t>чинам должно составлять 3-8</w:t>
      </w:r>
      <w:r w:rsidRPr="00D54704">
        <w:rPr>
          <w:lang w:eastAsia="ru-RU"/>
        </w:rPr>
        <w:t xml:space="preserve"> % в год от общего объема фонда</w:t>
      </w:r>
      <w:r>
        <w:rPr>
          <w:lang w:eastAsia="ru-RU"/>
        </w:rPr>
        <w:t>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Документы, имеющие </w:t>
      </w:r>
      <w:proofErr w:type="gramStart"/>
      <w:r w:rsidRPr="00D54704">
        <w:rPr>
          <w:lang w:eastAsia="ru-RU"/>
        </w:rPr>
        <w:t>важное значение</w:t>
      </w:r>
      <w:proofErr w:type="gramEnd"/>
      <w:r w:rsidRPr="00D54704">
        <w:rPr>
          <w:lang w:eastAsia="ru-RU"/>
        </w:rPr>
        <w:t xml:space="preserve"> для данной местности, должны оставаться в составе фонда муниципальной библиотеки. Единственный экземпляр таких документов </w:t>
      </w:r>
      <w:r w:rsidRPr="00D54704">
        <w:rPr>
          <w:lang w:eastAsia="ru-RU"/>
        </w:rPr>
        <w:lastRenderedPageBreak/>
        <w:t>может храниться в традиционном виде (если имеются для этого условия) или быть преобразован в иной вид носителя (например, в электронную форму).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proofErr w:type="gramStart"/>
      <w:r w:rsidRPr="00D54704">
        <w:rPr>
          <w:lang w:eastAsia="ru-RU"/>
        </w:rPr>
        <w:t>Библиотека создает условия для безопасного хранения и использования документов, в соответствии с существующими нормами размещения фонда, температурного, влажностного, светового режима хранения, противопожарными требованиями (противопожарная сигнализация, наличие огнетушителей и т. п.), обеспечивает охрану (сигнализация, двери, окна) и др. Для обеспечения сохранности в процессе использования библиотечного фонда применяются превентивные средства защиты (копирование, перевод документов на современные носители и т. д.).</w:t>
      </w:r>
      <w:proofErr w:type="gramEnd"/>
    </w:p>
    <w:p w:rsidR="0099404A" w:rsidRPr="003A2C85" w:rsidRDefault="0099404A" w:rsidP="0099404A">
      <w:pPr>
        <w:spacing w:before="100" w:beforeAutospacing="1" w:after="100" w:afterAutospacing="1"/>
        <w:rPr>
          <w:lang w:eastAsia="ru-RU"/>
        </w:rPr>
      </w:pPr>
      <w:r w:rsidRPr="005E38B3">
        <w:rPr>
          <w:b/>
          <w:bCs/>
          <w:sz w:val="32"/>
          <w:szCs w:val="32"/>
          <w:lang w:eastAsia="ru-RU"/>
        </w:rPr>
        <w:t>4.2. Электронные ресурсы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Электронный каталог на фонд библиотеки является основным информационным электронным ресурсом, который библиотека формирует самостоятельно либо на основе использования корпоративного ресурса, формируемого другой (другими) библиотекой (библиотеками).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Помимо электронного каталога библиотека создает разнообразные базы данных – библиографические, полнотекстовые, фактографические.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Полнотекстовая база данных официальных документов включает опубликованные и неопубликованные </w:t>
      </w:r>
      <w:proofErr w:type="gramStart"/>
      <w:r w:rsidRPr="00D54704">
        <w:rPr>
          <w:lang w:eastAsia="ru-RU"/>
        </w:rPr>
        <w:t>материалы</w:t>
      </w:r>
      <w:proofErr w:type="gramEnd"/>
      <w:r w:rsidRPr="00D54704">
        <w:rPr>
          <w:lang w:eastAsia="ru-RU"/>
        </w:rPr>
        <w:t xml:space="preserve"> и нормативные акты, принимаемые органами местного самоуправления и действующие на территории муниципального образования.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участвует в создании единых информационных сетей, взаимодействует с другими организациями для совместного осуществления программ и проектов информационного электронного обслуживания пользователей.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увеличивает свой потенциал в процессе информационного обмена, путем участия в создании и использовании сетевых ресурсов, взаимодействия с национальными, научными и специальными библиотеками, другими учреждениями культуры, образования и воспитания, информационными центрами.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Основные мероприятия в рамках корпоративного взаимодействия предполагают формирование и размещение на сервере библиотеки электронных ресурсов и организацию информационного обслуживания пользователей, в том числе в режиме удаленного доступа (электронная доставка документов, виртуальная справочная служба, другие технологии).</w:t>
      </w:r>
    </w:p>
    <w:p w:rsidR="0099404A" w:rsidRPr="00D54704" w:rsidRDefault="0099404A" w:rsidP="0099404A">
      <w:pPr>
        <w:spacing w:before="100" w:beforeAutospacing="1" w:after="100" w:afterAutospacing="1"/>
        <w:outlineLvl w:val="1"/>
        <w:rPr>
          <w:b/>
          <w:bCs/>
          <w:sz w:val="36"/>
          <w:szCs w:val="36"/>
          <w:lang w:eastAsia="ru-RU"/>
        </w:rPr>
      </w:pPr>
      <w:r w:rsidRPr="00D54704">
        <w:rPr>
          <w:b/>
          <w:bCs/>
          <w:sz w:val="36"/>
          <w:szCs w:val="36"/>
          <w:lang w:eastAsia="ru-RU"/>
        </w:rPr>
        <w:t>4.3. Здания и помещения библиотеки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может размещаться в специальном отдельно стоящем здании или в пристройке к жилому или общественному зданию, а также в приспособленном помещении жилого или общественного здания.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В любом случае, должны соблюдаться архитектурно-планировочные и строительные нормы, соответствующие функциональному назначению библиотеки.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Над центральным входом должна быть вывеска с названием библиотеки и режимом ее работы.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lastRenderedPageBreak/>
        <w:t>Помещения библиотеки предназначаются для размещения и передвижения пользователей, библиотечных ресурсов, персонала. По размерам и состоянию помещений библиотеки должны отвечать требованиям санитарно-эпидемиологических правил и нормативов, нормам охраны труда и техники безопасности. Количество необходимых помещений, размеры площадей обусловлены их функциональным назначением в библиотеке и масштабами ее деятельности.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Размеры площадей определяются в соответствии с установленными мин</w:t>
      </w:r>
      <w:r>
        <w:rPr>
          <w:lang w:eastAsia="ru-RU"/>
        </w:rPr>
        <w:t>имальными нормативами, утвержденные приказом Министерства культуры РФ от 20.02.2008 г.  №32 и рекомендованные Модельным стандартом деятельности библиотек Забайкальского края (</w:t>
      </w:r>
      <w:smartTag w:uri="urn:schemas-microsoft-com:office:smarttags" w:element="metricconverter">
        <w:smartTagPr>
          <w:attr w:name="ProductID" w:val="2009 г"/>
        </w:smartTagPr>
        <w:r>
          <w:rPr>
            <w:lang w:eastAsia="ru-RU"/>
          </w:rPr>
          <w:t>2009 г</w:t>
        </w:r>
      </w:smartTag>
      <w:r>
        <w:rPr>
          <w:lang w:eastAsia="ru-RU"/>
        </w:rPr>
        <w:t xml:space="preserve">).  К примеру: 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посадочные места для чтения являются обязательными, их число для сельских библиотек не может быть менее 5;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площади для размещения абонемента с открытым доступом к фонду и кафедрами выдачи</w:t>
      </w:r>
      <w:r>
        <w:rPr>
          <w:lang w:eastAsia="ru-RU"/>
        </w:rPr>
        <w:t>:</w:t>
      </w:r>
      <w:r w:rsidRPr="00D54704">
        <w:rPr>
          <w:lang w:eastAsia="ru-RU"/>
        </w:rPr>
        <w:t xml:space="preserve"> с закрытым доступом к фонду – </w:t>
      </w:r>
      <w:smartTag w:uri="urn:schemas-microsoft-com:office:smarttags" w:element="metricconverter">
        <w:smartTagPr>
          <w:attr w:name="ProductID" w:val="5,5 м2"/>
        </w:smartTagPr>
        <w:r w:rsidRPr="00D54704">
          <w:rPr>
            <w:lang w:eastAsia="ru-RU"/>
          </w:rPr>
          <w:t>5,5 м</w:t>
        </w:r>
        <w:proofErr w:type="gramStart"/>
        <w:r w:rsidRPr="00D54704">
          <w:rPr>
            <w:lang w:eastAsia="ru-RU"/>
          </w:rPr>
          <w:t>2</w:t>
        </w:r>
      </w:smartTag>
      <w:proofErr w:type="gramEnd"/>
      <w:r w:rsidRPr="00D54704">
        <w:rPr>
          <w:lang w:eastAsia="ru-RU"/>
        </w:rPr>
        <w:t xml:space="preserve"> на 1000 томов; с ограниченным доступом к фонду – </w:t>
      </w:r>
      <w:smartTag w:uri="urn:schemas-microsoft-com:office:smarttags" w:element="metricconverter">
        <w:smartTagPr>
          <w:attr w:name="ProductID" w:val="7 м2"/>
        </w:smartTagPr>
        <w:r w:rsidRPr="00D54704">
          <w:rPr>
            <w:lang w:eastAsia="ru-RU"/>
          </w:rPr>
          <w:t>7 м2</w:t>
        </w:r>
      </w:smartTag>
      <w:r w:rsidRPr="00D54704">
        <w:rPr>
          <w:lang w:eastAsia="ru-RU"/>
        </w:rPr>
        <w:t xml:space="preserve"> на 1000 томов;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площади для размещения читальных залов с открытым доступом к фонду из расчета </w:t>
      </w:r>
      <w:smartTag w:uri="urn:schemas-microsoft-com:office:smarttags" w:element="metricconverter">
        <w:smartTagPr>
          <w:attr w:name="ProductID" w:val="10 м2"/>
        </w:smartTagPr>
        <w:r w:rsidRPr="00D54704">
          <w:rPr>
            <w:lang w:eastAsia="ru-RU"/>
          </w:rPr>
          <w:t>10 м</w:t>
        </w:r>
        <w:proofErr w:type="gramStart"/>
        <w:r w:rsidRPr="00D54704">
          <w:rPr>
            <w:lang w:eastAsia="ru-RU"/>
          </w:rPr>
          <w:t>2</w:t>
        </w:r>
      </w:smartTag>
      <w:proofErr w:type="gramEnd"/>
      <w:r w:rsidRPr="00D54704">
        <w:rPr>
          <w:lang w:eastAsia="ru-RU"/>
        </w:rPr>
        <w:t xml:space="preserve"> на 1000 томов;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площади для индивидуального использования ауди</w:t>
      </w:r>
      <w:proofErr w:type="gramStart"/>
      <w:r w:rsidRPr="00D54704">
        <w:rPr>
          <w:lang w:eastAsia="ru-RU"/>
        </w:rPr>
        <w:t>о-</w:t>
      </w:r>
      <w:proofErr w:type="gramEnd"/>
      <w:r w:rsidRPr="00D54704">
        <w:rPr>
          <w:lang w:eastAsia="ru-RU"/>
        </w:rPr>
        <w:t xml:space="preserve">, </w:t>
      </w:r>
      <w:proofErr w:type="spellStart"/>
      <w:r w:rsidRPr="00D54704">
        <w:rPr>
          <w:lang w:eastAsia="ru-RU"/>
        </w:rPr>
        <w:t>видеодокументов</w:t>
      </w:r>
      <w:proofErr w:type="spellEnd"/>
      <w:r w:rsidRPr="00D54704">
        <w:rPr>
          <w:lang w:eastAsia="ru-RU"/>
        </w:rPr>
        <w:t xml:space="preserve">, компьютерной техники должны составлять </w:t>
      </w:r>
      <w:smartTag w:uri="urn:schemas-microsoft-com:office:smarttags" w:element="metricconverter">
        <w:smartTagPr>
          <w:attr w:name="ProductID" w:val="2,5 м2"/>
        </w:smartTagPr>
        <w:r w:rsidRPr="00D54704">
          <w:rPr>
            <w:lang w:eastAsia="ru-RU"/>
          </w:rPr>
          <w:t>2,5 м2</w:t>
        </w:r>
      </w:smartTag>
      <w:r w:rsidRPr="00D54704">
        <w:rPr>
          <w:lang w:eastAsia="ru-RU"/>
        </w:rPr>
        <w:t xml:space="preserve"> на одного человека, соответствовать требованиям санитарно-эпидемиологических правил и нормативов;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для размещения выставок площадь одного из основных подразделений библиотеки (например, абонемент или читальный зал) требует увеличения до 10 %;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Размеры помещений, предназначенных для обслуживания детей, включают показатели размещения служб выдачи материалов, индивидуальной работы (просмотра, прослушивания), коллективных форм. Для детских мероприятий целесообразно выделить отдельное помещение размером </w:t>
      </w:r>
      <w:smartTag w:uri="urn:schemas-microsoft-com:office:smarttags" w:element="metricconverter">
        <w:smartTagPr>
          <w:attr w:name="ProductID" w:val="1,5 м2"/>
        </w:smartTagPr>
        <w:r w:rsidRPr="00D54704">
          <w:rPr>
            <w:lang w:eastAsia="ru-RU"/>
          </w:rPr>
          <w:t>1,5 м</w:t>
        </w:r>
        <w:proofErr w:type="gramStart"/>
        <w:r w:rsidRPr="00D54704">
          <w:rPr>
            <w:lang w:eastAsia="ru-RU"/>
          </w:rPr>
          <w:t>2</w:t>
        </w:r>
      </w:smartTag>
      <w:proofErr w:type="gramEnd"/>
      <w:r w:rsidRPr="00D54704">
        <w:rPr>
          <w:lang w:eastAsia="ru-RU"/>
        </w:rPr>
        <w:t xml:space="preserve"> на 1 место. 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Помещения библиотеки должны обеспечивать свободное передвижение и доступ в библиотеку граждан с ограниченными физическими возможностями. Помещения библиотеки, обслуживающей инвалидов, как правило, требуют увеличения для обеспечения свободного передвижения и доступа в библиотеку, к фонду, пунктам обслуживания. Библиотека должна быть приспособлена и оборудована соответствующим образом: иметь пандусы при входе-выходе, специальные кресла для работы в библиотеке и т. д.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Рекомендуется выделить отдельное помещение для организации деятельности информационно-ресурсных центров (Центры муниципальной, правовой информации и др.).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Количество служебных помещений зависит от числа штатных сотрудников и выполняемых ими функций, но не менее 20 % площади читательской зоны. Служебные помещения должны иметь удобную функциональную связь, как между собой, так и с подразделениями обслуживания читателей.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lastRenderedPageBreak/>
        <w:t>Площади основных производственных участков определяются в соответствии с их назначением и установленными нормативами. Например: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площадь 1 рабочего места для персонала, занятого в процессах комплектован</w:t>
      </w:r>
      <w:r>
        <w:rPr>
          <w:lang w:eastAsia="ru-RU"/>
        </w:rPr>
        <w:t xml:space="preserve">ия и обработки документов – </w:t>
      </w:r>
      <w:smartTag w:uri="urn:schemas-microsoft-com:office:smarttags" w:element="metricconverter">
        <w:smartTagPr>
          <w:attr w:name="ProductID" w:val="9 м2"/>
        </w:smartTagPr>
        <w:r>
          <w:rPr>
            <w:lang w:eastAsia="ru-RU"/>
          </w:rPr>
          <w:t>9</w:t>
        </w:r>
        <w:r w:rsidRPr="00D54704">
          <w:rPr>
            <w:lang w:eastAsia="ru-RU"/>
          </w:rPr>
          <w:t xml:space="preserve"> м</w:t>
        </w:r>
        <w:proofErr w:type="gramStart"/>
        <w:r w:rsidRPr="00D54704">
          <w:rPr>
            <w:lang w:eastAsia="ru-RU"/>
          </w:rPr>
          <w:t>2</w:t>
        </w:r>
      </w:smartTag>
      <w:proofErr w:type="gramEnd"/>
      <w:r w:rsidRPr="00D54704">
        <w:rPr>
          <w:lang w:eastAsia="ru-RU"/>
        </w:rPr>
        <w:t>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для персонала научно-методической службы – </w:t>
      </w:r>
      <w:smartTag w:uri="urn:schemas-microsoft-com:office:smarttags" w:element="metricconverter">
        <w:smartTagPr>
          <w:attr w:name="ProductID" w:val="9 м2"/>
        </w:smartTagPr>
        <w:r w:rsidRPr="00D54704">
          <w:rPr>
            <w:lang w:eastAsia="ru-RU"/>
          </w:rPr>
          <w:t>9 м</w:t>
        </w:r>
        <w:proofErr w:type="gramStart"/>
        <w:r w:rsidRPr="00D54704">
          <w:rPr>
            <w:lang w:eastAsia="ru-RU"/>
          </w:rPr>
          <w:t>2</w:t>
        </w:r>
      </w:smartTag>
      <w:proofErr w:type="gramEnd"/>
      <w:r w:rsidRPr="00D54704">
        <w:rPr>
          <w:lang w:eastAsia="ru-RU"/>
        </w:rPr>
        <w:t>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для административного персонала – 5-</w:t>
      </w:r>
      <w:smartTag w:uri="urn:schemas-microsoft-com:office:smarttags" w:element="metricconverter">
        <w:smartTagPr>
          <w:attr w:name="ProductID" w:val="6 м2"/>
        </w:smartTagPr>
        <w:r w:rsidRPr="00D54704">
          <w:rPr>
            <w:lang w:eastAsia="ru-RU"/>
          </w:rPr>
          <w:t>6 м</w:t>
        </w:r>
        <w:proofErr w:type="gramStart"/>
        <w:r w:rsidRPr="00D54704">
          <w:rPr>
            <w:lang w:eastAsia="ru-RU"/>
          </w:rPr>
          <w:t>2</w:t>
        </w:r>
      </w:smartTag>
      <w:proofErr w:type="gramEnd"/>
      <w:r w:rsidRPr="00D54704">
        <w:rPr>
          <w:lang w:eastAsia="ru-RU"/>
        </w:rPr>
        <w:t xml:space="preserve">, в том числе для директора, заместителя директора – от 10 до </w:t>
      </w:r>
      <w:smartTag w:uri="urn:schemas-microsoft-com:office:smarttags" w:element="metricconverter">
        <w:smartTagPr>
          <w:attr w:name="ProductID" w:val="20 м2"/>
        </w:smartTagPr>
        <w:r w:rsidRPr="00D54704">
          <w:rPr>
            <w:lang w:eastAsia="ru-RU"/>
          </w:rPr>
          <w:t>20 м2</w:t>
        </w:r>
      </w:smartTag>
      <w:r w:rsidRPr="00D54704">
        <w:rPr>
          <w:lang w:eastAsia="ru-RU"/>
        </w:rPr>
        <w:t>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Планировка и размещение подразделений и служб должны обеспечивать удобство пользования </w:t>
      </w:r>
    </w:p>
    <w:p w:rsidR="0099404A" w:rsidRPr="005D0670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Здание, помещения библиотеки должны быть обеспечены средствами противопожарной и охранной</w:t>
      </w:r>
      <w:r>
        <w:rPr>
          <w:lang w:eastAsia="ru-RU"/>
        </w:rPr>
        <w:t xml:space="preserve"> сигнализации.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Аптечки для оказания первой медицинской помощи должны находиться </w:t>
      </w:r>
      <w:r>
        <w:rPr>
          <w:lang w:eastAsia="ru-RU"/>
        </w:rPr>
        <w:t>в</w:t>
      </w:r>
      <w:r w:rsidRPr="00D54704">
        <w:rPr>
          <w:lang w:eastAsia="ru-RU"/>
        </w:rPr>
        <w:t xml:space="preserve"> легкодоступном месте.</w:t>
      </w:r>
    </w:p>
    <w:p w:rsidR="0099404A" w:rsidRPr="009E1216" w:rsidRDefault="0099404A" w:rsidP="0099404A">
      <w:pPr>
        <w:spacing w:before="100" w:beforeAutospacing="1" w:after="100" w:afterAutospacing="1"/>
        <w:outlineLvl w:val="1"/>
        <w:rPr>
          <w:b/>
          <w:bCs/>
          <w:sz w:val="32"/>
          <w:szCs w:val="32"/>
          <w:lang w:eastAsia="ru-RU"/>
        </w:rPr>
      </w:pPr>
      <w:r w:rsidRPr="009E1216">
        <w:rPr>
          <w:b/>
          <w:bCs/>
          <w:sz w:val="32"/>
          <w:szCs w:val="32"/>
          <w:lang w:eastAsia="ru-RU"/>
        </w:rPr>
        <w:t>4.4. Оборудование и техника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Для размещения ресурсов и организации производственных процессов библиотека должна быть оснащена: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proofErr w:type="gramStart"/>
      <w:r w:rsidRPr="00D54704">
        <w:rPr>
          <w:lang w:eastAsia="ru-RU"/>
        </w:rPr>
        <w:t>-  библиотечным оборудованием: стеллажами, витринами, кафедрами, столами, стульями, каталожными шкафами и т. д.;</w:t>
      </w:r>
      <w:proofErr w:type="gramEnd"/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техническими средствами: для копирования и тиражирования документов; для обработки и защиты документов; для организации процесса библиотечного обслуживания;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</w:t>
      </w:r>
      <w:proofErr w:type="gramStart"/>
      <w:r w:rsidRPr="00D54704">
        <w:rPr>
          <w:lang w:eastAsia="ru-RU"/>
        </w:rPr>
        <w:t>теле</w:t>
      </w:r>
      <w:proofErr w:type="gramEnd"/>
      <w:r w:rsidRPr="00D54704">
        <w:rPr>
          <w:lang w:eastAsia="ru-RU"/>
        </w:rPr>
        <w:t>, аудио, видеоаппаратурой, презентационной техникой;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средствами связи: телефон, факс, электронная почта и др.;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канцелярскими принадлежностями и оргтехникой;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средствами автоматизации библиотечных процессов.</w:t>
      </w:r>
    </w:p>
    <w:p w:rsidR="0099404A" w:rsidRPr="003A2C85" w:rsidRDefault="0099404A" w:rsidP="0099404A">
      <w:pPr>
        <w:spacing w:before="100" w:beforeAutospacing="1" w:after="100" w:afterAutospacing="1"/>
        <w:outlineLvl w:val="1"/>
        <w:rPr>
          <w:b/>
          <w:bCs/>
          <w:sz w:val="32"/>
          <w:szCs w:val="32"/>
          <w:lang w:eastAsia="ru-RU"/>
        </w:rPr>
      </w:pPr>
      <w:r w:rsidRPr="003A2C85">
        <w:rPr>
          <w:b/>
          <w:bCs/>
          <w:sz w:val="32"/>
          <w:szCs w:val="32"/>
          <w:lang w:eastAsia="ru-RU"/>
        </w:rPr>
        <w:t>4.5. Кадровые ресурсы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Сотрудники библиотеки должны обладать профессиональными знаниями, умениями и навыками, повышать свой профессиональный уровень, развивать способность к созидательной и творческой деятельности. Все должны быть знакомы со своими служебными обязанностями и правами, руководствоваться Кодексом профессиональной этики российского библиотекаря.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Специалисты библиотек должны иметь высшее профессиональное (библиотечное) образование, среднее специальное (библиотечное) образование или стаж работы по </w:t>
      </w:r>
      <w:r w:rsidRPr="00D54704">
        <w:rPr>
          <w:lang w:eastAsia="ru-RU"/>
        </w:rPr>
        <w:lastRenderedPageBreak/>
        <w:t>специальности не менее 3 лет. Не менее 65% штатного персонала должны быть дипломированными специалистами.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Руководители и специалисты библиотеки не реже 1 раза в 5 лет должны проходить повышение квалификации по любой из установленных форм. Повышение квалификации является обязательным условием при прохождении работником аттестации на присвоение квалификационной категории.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Наряду с соответствующей квалификацией и профессионализмом сотрудники библиотеки должны обладать высокими моральными и морально-этическими качествами, чувством ответственности и руководствоваться в работе принципами гуманности, справедливости, объективности и доброжелательности.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Нормативная потребность библиотек </w:t>
      </w:r>
      <w:r>
        <w:rPr>
          <w:lang w:eastAsia="ru-RU"/>
        </w:rPr>
        <w:t>муниципального района</w:t>
      </w:r>
      <w:r w:rsidRPr="00D54704">
        <w:rPr>
          <w:lang w:eastAsia="ru-RU"/>
        </w:rPr>
        <w:t xml:space="preserve"> в штатных единицах определяется в зависимости от основных показателей деятельности библиотеки (число читателей, диапазон услуг, количество структурных подразделений, </w:t>
      </w:r>
      <w:proofErr w:type="spellStart"/>
      <w:r w:rsidRPr="00D54704">
        <w:rPr>
          <w:lang w:eastAsia="ru-RU"/>
        </w:rPr>
        <w:t>внестационарных</w:t>
      </w:r>
      <w:proofErr w:type="spellEnd"/>
      <w:r w:rsidRPr="00D54704">
        <w:rPr>
          <w:lang w:eastAsia="ru-RU"/>
        </w:rPr>
        <w:t xml:space="preserve"> форм обслуживания, интенсивность посещений и др.) и от количества населения в зоне обслуживания.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Для определения численности штатных работников </w:t>
      </w:r>
      <w:r w:rsidRPr="00D54704">
        <w:rPr>
          <w:b/>
          <w:bCs/>
          <w:i/>
          <w:iCs/>
          <w:lang w:eastAsia="ru-RU"/>
        </w:rPr>
        <w:t>библиотеки сельского поселения</w:t>
      </w:r>
      <w:r w:rsidRPr="00D54704">
        <w:rPr>
          <w:lang w:eastAsia="ru-RU"/>
        </w:rPr>
        <w:t xml:space="preserve"> должен быть использован один из следующих подходов.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·  Минимальная нормативная потребность в штатных работниках, определяемая исходя из количества населения: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– 1 специалист на 500 – 1000 жителей;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– дополнительно – 1 работник на 500 жителей в возрасте до 14 лет.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В отдаленных населенных пунктах, где библиотека является особо важным </w:t>
      </w:r>
      <w:proofErr w:type="spellStart"/>
      <w:r w:rsidRPr="00D54704">
        <w:rPr>
          <w:lang w:eastAsia="ru-RU"/>
        </w:rPr>
        <w:t>социокультурным</w:t>
      </w:r>
      <w:proofErr w:type="spellEnd"/>
      <w:r w:rsidRPr="00D54704">
        <w:rPr>
          <w:lang w:eastAsia="ru-RU"/>
        </w:rPr>
        <w:t xml:space="preserve"> объектом, с числом жителей до 300 человек допускается введение полной ставки библиотекаря при условии охвата населе</w:t>
      </w:r>
      <w:r>
        <w:rPr>
          <w:lang w:eastAsia="ru-RU"/>
        </w:rPr>
        <w:t>ния библиотечным обслуживанием 6</w:t>
      </w:r>
      <w:r w:rsidRPr="00D54704">
        <w:rPr>
          <w:lang w:eastAsia="ru-RU"/>
        </w:rPr>
        <w:t>0 % и более. В тех случаях, когда нагрузка на такую библиотеку значительно ниже установленных нормативов ставка может быть сокращена до 0,5.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  Минимальная нормативная потребность в штатных работниках определяется, исходя из основных показателей деятельности библиотеки (число читателей, диапазон услуг, количество структурных подразделений, филиалов и </w:t>
      </w:r>
      <w:proofErr w:type="spellStart"/>
      <w:r w:rsidRPr="00D54704">
        <w:rPr>
          <w:lang w:eastAsia="ru-RU"/>
        </w:rPr>
        <w:t>внестационарных</w:t>
      </w:r>
      <w:proofErr w:type="spellEnd"/>
      <w:r w:rsidRPr="00D54704">
        <w:rPr>
          <w:lang w:eastAsia="ru-RU"/>
        </w:rPr>
        <w:t xml:space="preserve"> форм обслуживания, интенсивность посещений, др.), на основе конкретных расчетов.</w:t>
      </w:r>
    </w:p>
    <w:p w:rsidR="0099404A" w:rsidRPr="00917FD4" w:rsidRDefault="0099404A" w:rsidP="0099404A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  <w:r w:rsidRPr="00917FD4">
        <w:rPr>
          <w:b/>
          <w:bCs/>
          <w:kern w:val="36"/>
          <w:sz w:val="32"/>
          <w:szCs w:val="32"/>
          <w:lang w:eastAsia="ru-RU"/>
        </w:rPr>
        <w:t>5. ИНФОРМАТИЗАЦИЯ И АВТОМАТИЗАЦИЯ БИБЛИОТЕКИ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Информатизация библиотеки осуществляется с целью предоставления доступа к информации на качественно новом уровне, развития новых форм обслуживания, обеспечения возможности записи, сохранности и доступа к информации в электронной форме, работы в сетевом режиме.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Процесс информатизации библиотеки осуществляется последовательно, включая: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lastRenderedPageBreak/>
        <w:t>-  создание материально-технической базы, включая определение необходимого количества автоматизированных мест для работы сотрудников и пользователей; приобретение лицензионных программных продуктов, обеспечивающих информатизацию всех основных библиотечных процессов, формирование локальной вычислительной сети (далее - ЛВС), подключение к сети Интернет;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модернизацию всех основных библиотечных процессов: комплектование и обработка, справочно-библиографический аппарат, обслуживание читателей, управление библиотекой;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формирование и наращивание информационных электронных ресурсов, в том числе через участие в корпоративных проектах;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внедрение удаленного доступа к информационным электронным ресурсам, создание Web-сайта библиотеки для размещения информация о ресурсах и услугам библиотеки, в том числе создание виртуальной справочной службы.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Информатизация библиотеки осуществляется на базе автоматизированной информационно-библиотечной системы (далее - АБИС).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Уровень обеспечения библиотеки компьютерной техникой зависит от стоящих перед библиотекой задач в области информатизации и от </w:t>
      </w:r>
      <w:proofErr w:type="spellStart"/>
      <w:r w:rsidRPr="00D54704">
        <w:rPr>
          <w:lang w:eastAsia="ru-RU"/>
        </w:rPr>
        <w:t>востребованности</w:t>
      </w:r>
      <w:proofErr w:type="spellEnd"/>
      <w:r w:rsidRPr="00D54704">
        <w:rPr>
          <w:lang w:eastAsia="ru-RU"/>
        </w:rPr>
        <w:t xml:space="preserve"> информационных ресурсов пользователями.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Минимальный норматив оснащения библиотеки включает: 2 автоматизированных </w:t>
      </w:r>
      <w:proofErr w:type="spellStart"/>
      <w:r w:rsidRPr="00D54704">
        <w:rPr>
          <w:lang w:eastAsia="ru-RU"/>
        </w:rPr>
        <w:t>мультимедийных</w:t>
      </w:r>
      <w:proofErr w:type="spellEnd"/>
      <w:r w:rsidRPr="00D54704">
        <w:rPr>
          <w:lang w:eastAsia="ru-RU"/>
        </w:rPr>
        <w:t xml:space="preserve"> рабочих места (одно для библиотекаря, второе для пользователя), объединенных в ЛВС, оборудование для организации ЛВС, 1 принтер (принтер-копир), устройство доступа в Интернет, 1 сканер, лицензионная операционная система, пакет лицензионных офисных программ на 2 места, АБИС на 2 места (желательно АБИС «Ирбис») 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Все персональные компьютеры рекомендуется оснастить принтерами и не менее 50 % подключить к сети Интернет.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Для обеспечения автоматизации библиотечно-библиографических процессов должно быть компьютеров: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-  в библиотеке сельского поселения </w:t>
      </w:r>
      <w:r>
        <w:rPr>
          <w:lang w:eastAsia="ru-RU"/>
        </w:rPr>
        <w:t>« Ононское»</w:t>
      </w:r>
      <w:r w:rsidRPr="00D54704">
        <w:rPr>
          <w:lang w:eastAsia="ru-RU"/>
        </w:rPr>
        <w:t>– не менее 2 компьютеров</w:t>
      </w:r>
      <w:r w:rsidRPr="00D54704">
        <w:rPr>
          <w:i/>
          <w:iCs/>
          <w:lang w:eastAsia="ru-RU"/>
        </w:rPr>
        <w:t>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Программные продукты включают следующие категории: операционные системы (MS DOS и все редакции MS </w:t>
      </w:r>
      <w:proofErr w:type="spellStart"/>
      <w:r w:rsidRPr="00D54704">
        <w:rPr>
          <w:lang w:eastAsia="ru-RU"/>
        </w:rPr>
        <w:t>Windows</w:t>
      </w:r>
      <w:proofErr w:type="spellEnd"/>
      <w:r w:rsidRPr="00D54704">
        <w:rPr>
          <w:lang w:eastAsia="ru-RU"/>
        </w:rPr>
        <w:t>); приложения (все офисные приложения и пакеты программного обеспечения специального назначения: графические, энциклопедии, игры); серверные продукты (серверные операционные системы и приложения, а также лицензии клиентского доступа к ним).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Подключение к сети Интернет осуществляется на основе использования технологии GPRS, предоставляемой операторами сотовой связи, либо по проводной телефонной линии.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 xml:space="preserve">Оборудование и программное сопровождение информационных систем в библиотеках обновляется не реже одного раза в пять лет в соответствии с требованиями информационных и телекоммуникационных технологий. Следует обеспечить </w:t>
      </w:r>
      <w:r w:rsidRPr="00D54704">
        <w:rPr>
          <w:lang w:eastAsia="ru-RU"/>
        </w:rPr>
        <w:lastRenderedPageBreak/>
        <w:t>использование оборудования строго по назначению и в соответствии с эксплуатационными документами, а также обеспечить содержание его в технически исправном состоянии.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Неисправное оборудование должно быть снято с эксплуатации, заменено или отремонтировано (если оно подлежит ремонту), а пригодность отремонтированного оборудования должна быть подтверждена соответствующим документом проверки специалистами (гарантийной справкой организации, производившей ремонт).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Морально и физически устаревшее специальное библиотечное оборудование своевременно списывается по акту, для чего учредитель разрабатывает и утверждает нормативы сроков и условий эксплуатации специального оборудования библиотек в соответствии с действующим законодательством Российской Федерации.</w:t>
      </w:r>
    </w:p>
    <w:p w:rsidR="0099404A" w:rsidRPr="0018533C" w:rsidRDefault="0099404A" w:rsidP="0099404A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  <w:r w:rsidRPr="0018533C">
        <w:rPr>
          <w:b/>
          <w:bCs/>
          <w:kern w:val="36"/>
          <w:sz w:val="32"/>
          <w:szCs w:val="32"/>
          <w:lang w:eastAsia="ru-RU"/>
        </w:rPr>
        <w:t>6. БИБЛИОТЕКА И МЕСТНОЕ СООБЩЕСТВО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Опора на местных жителей, привлечение их внимания к достижениям и проблемам библиотеки является обязанностью библиотеки. Библиотека должна стремиться к активному участию населения в ее делах через общества друзей библиотеки, попечительские советы, клубы книголюбов, движение волонтеров и т. д.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– центр консолидации и развития местного сообщества формирует свой положительный образ, привлекает на свою сторону общественное мнение, демонстрирует свою специфику и свои преимущества. Для этого библиотека и ее сотрудники: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оповещают широкую общественность о целях и задачах своей деятельности;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открыто информируют население о режиме работы библиотеки, о ее услугах;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рекламируют ценность своих ресурсов, услуг и возможностей;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своевременно оповещают обо всех существенных изменениях в своей деятельности;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участвуют в социальных, культурных, образовательных проектах, способствующих приобщению различных групп населения к общечеловеческим ценностям и активной деятельности;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-  учреждают премии (призы), почетные звания для организаций и граждан, поддерживающих библиотеку.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участвует в мониторингах мнений, взглядов, предпочтений, ожиданий местных жителей, постоянно анализирует качество предоставляемых ею услуг, их соответствие потребностям пользователей.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Систематически библиотека выявляет и учитывает претензии в свой адрес, предложения и замечания читателей, информирует их о результатах работы с неудовлетворенными запросами, объясняет причины отказов.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Библиотека отчитывается перед местными жителями о своей работе, особо подчеркивая участие конкретных людей в том</w:t>
      </w:r>
      <w:r>
        <w:rPr>
          <w:lang w:eastAsia="ru-RU"/>
        </w:rPr>
        <w:t xml:space="preserve"> или ином содействии библиотеке,</w:t>
      </w:r>
      <w:r w:rsidRPr="00D54704">
        <w:rPr>
          <w:lang w:eastAsia="ru-RU"/>
        </w:rPr>
        <w:t xml:space="preserve"> издает ежегодный отчет о своей деятельности, распространяемый среди местного населения и местной администрации.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lastRenderedPageBreak/>
        <w:t>Приложение 1</w:t>
      </w:r>
    </w:p>
    <w:p w:rsidR="0099404A" w:rsidRDefault="0099404A" w:rsidP="0099404A">
      <w:pPr>
        <w:spacing w:before="100" w:beforeAutospacing="1" w:after="100" w:afterAutospacing="1"/>
        <w:outlineLvl w:val="1"/>
        <w:rPr>
          <w:b/>
          <w:bCs/>
          <w:sz w:val="36"/>
          <w:szCs w:val="36"/>
          <w:lang w:eastAsia="ru-RU"/>
        </w:rPr>
      </w:pPr>
    </w:p>
    <w:p w:rsidR="0099404A" w:rsidRDefault="0099404A" w:rsidP="0099404A">
      <w:pPr>
        <w:spacing w:before="100" w:beforeAutospacing="1" w:after="100" w:afterAutospacing="1"/>
        <w:outlineLvl w:val="1"/>
        <w:rPr>
          <w:b/>
          <w:bCs/>
          <w:sz w:val="36"/>
          <w:szCs w:val="36"/>
          <w:lang w:eastAsia="ru-RU"/>
        </w:rPr>
      </w:pPr>
    </w:p>
    <w:p w:rsidR="0099404A" w:rsidRPr="00D54704" w:rsidRDefault="0099404A" w:rsidP="0099404A">
      <w:pPr>
        <w:spacing w:before="100" w:beforeAutospacing="1" w:after="100" w:afterAutospacing="1"/>
        <w:outlineLvl w:val="1"/>
        <w:rPr>
          <w:b/>
          <w:bCs/>
          <w:sz w:val="36"/>
          <w:szCs w:val="36"/>
          <w:lang w:eastAsia="ru-RU"/>
        </w:rPr>
      </w:pPr>
      <w:r w:rsidRPr="00D54704">
        <w:rPr>
          <w:b/>
          <w:bCs/>
          <w:sz w:val="36"/>
          <w:szCs w:val="36"/>
          <w:lang w:eastAsia="ru-RU"/>
        </w:rPr>
        <w:t>Оценка эффективности и качества работы учреждения</w:t>
      </w:r>
    </w:p>
    <w:p w:rsidR="0099404A" w:rsidRPr="0018533C" w:rsidRDefault="0099404A" w:rsidP="0099404A">
      <w:pPr>
        <w:spacing w:before="100" w:beforeAutospacing="1" w:after="100" w:afterAutospacing="1"/>
        <w:jc w:val="center"/>
        <w:rPr>
          <w:i/>
          <w:sz w:val="32"/>
          <w:szCs w:val="32"/>
          <w:lang w:eastAsia="ru-RU"/>
        </w:rPr>
      </w:pPr>
      <w:r w:rsidRPr="0018533C">
        <w:rPr>
          <w:b/>
          <w:bCs/>
          <w:i/>
          <w:sz w:val="32"/>
          <w:szCs w:val="32"/>
          <w:lang w:eastAsia="ru-RU"/>
        </w:rPr>
        <w:t>Показатели работы библиотеки, характеризующие</w:t>
      </w:r>
    </w:p>
    <w:p w:rsidR="0099404A" w:rsidRPr="0018533C" w:rsidRDefault="0099404A" w:rsidP="0099404A">
      <w:pPr>
        <w:spacing w:before="100" w:beforeAutospacing="1" w:after="100" w:afterAutospacing="1"/>
        <w:jc w:val="center"/>
        <w:rPr>
          <w:i/>
          <w:sz w:val="32"/>
          <w:szCs w:val="32"/>
          <w:lang w:eastAsia="ru-RU"/>
        </w:rPr>
      </w:pPr>
      <w:r w:rsidRPr="0018533C">
        <w:rPr>
          <w:b/>
          <w:bCs/>
          <w:i/>
          <w:sz w:val="32"/>
          <w:szCs w:val="32"/>
          <w:lang w:eastAsia="ru-RU"/>
        </w:rPr>
        <w:t>эффективность и качество деятельности</w:t>
      </w:r>
    </w:p>
    <w:tbl>
      <w:tblPr>
        <w:tblW w:w="985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9"/>
        <w:gridCol w:w="2630"/>
        <w:gridCol w:w="2198"/>
        <w:gridCol w:w="1186"/>
      </w:tblGrid>
      <w:tr w:rsidR="0099404A" w:rsidRPr="00544A50" w:rsidTr="00A73C3A">
        <w:tc>
          <w:tcPr>
            <w:tcW w:w="3839" w:type="dxa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after="100" w:afterAutospacing="1"/>
              <w:rPr>
                <w:lang w:eastAsia="ru-RU"/>
              </w:rPr>
            </w:pPr>
            <w:r w:rsidRPr="00544A50">
              <w:rPr>
                <w:b/>
                <w:bCs/>
                <w:lang w:eastAsia="ru-RU"/>
              </w:rPr>
              <w:t xml:space="preserve">Количественный </w:t>
            </w:r>
          </w:p>
          <w:p w:rsidR="0099404A" w:rsidRPr="00544A50" w:rsidRDefault="0099404A" w:rsidP="00A73C3A">
            <w:pPr>
              <w:spacing w:after="100" w:afterAutospacing="1"/>
              <w:rPr>
                <w:lang w:eastAsia="ru-RU"/>
              </w:rPr>
            </w:pPr>
            <w:r w:rsidRPr="00544A50">
              <w:rPr>
                <w:b/>
                <w:bCs/>
                <w:lang w:eastAsia="ru-RU"/>
              </w:rPr>
              <w:t>показатель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b/>
                <w:bCs/>
                <w:lang w:eastAsia="ru-RU"/>
              </w:rPr>
              <w:t>Балльная оценка</w:t>
            </w:r>
          </w:p>
        </w:tc>
      </w:tr>
      <w:tr w:rsidR="0099404A" w:rsidRPr="00544A50" w:rsidTr="00A73C3A">
        <w:tc>
          <w:tcPr>
            <w:tcW w:w="9853" w:type="dxa"/>
            <w:gridSpan w:val="4"/>
            <w:vAlign w:val="center"/>
          </w:tcPr>
          <w:p w:rsidR="0099404A" w:rsidRPr="00544A50" w:rsidRDefault="0099404A" w:rsidP="00A73C3A">
            <w:pPr>
              <w:jc w:val="center"/>
              <w:rPr>
                <w:sz w:val="20"/>
                <w:szCs w:val="20"/>
                <w:lang w:eastAsia="ru-RU"/>
              </w:rPr>
            </w:pPr>
            <w:r w:rsidRPr="00544A50">
              <w:rPr>
                <w:b/>
                <w:bCs/>
                <w:lang w:eastAsia="ru-RU"/>
              </w:rPr>
              <w:t xml:space="preserve">Производственная </w:t>
            </w:r>
            <w:r>
              <w:rPr>
                <w:b/>
                <w:bCs/>
                <w:lang w:eastAsia="ru-RU"/>
              </w:rPr>
              <w:t xml:space="preserve">   </w:t>
            </w:r>
            <w:r w:rsidRPr="00544A50">
              <w:rPr>
                <w:b/>
                <w:bCs/>
                <w:lang w:eastAsia="ru-RU"/>
              </w:rPr>
              <w:t>эффективность</w:t>
            </w:r>
          </w:p>
        </w:tc>
      </w:tr>
      <w:tr w:rsidR="0099404A" w:rsidRPr="00544A50" w:rsidTr="00A73C3A">
        <w:tc>
          <w:tcPr>
            <w:tcW w:w="3839" w:type="dxa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lang w:eastAsia="ru-RU"/>
              </w:rPr>
              <w:t>Охват населения книгой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lang w:eastAsia="ru-RU"/>
              </w:rPr>
              <w:t>40% (городского поселения)</w:t>
            </w:r>
          </w:p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Pr="00544A50">
              <w:rPr>
                <w:lang w:eastAsia="ru-RU"/>
              </w:rPr>
              <w:t>0% (сельского поселения)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lang w:eastAsia="ru-RU"/>
              </w:rPr>
              <w:t>До 9</w:t>
            </w:r>
          </w:p>
        </w:tc>
      </w:tr>
      <w:tr w:rsidR="0099404A" w:rsidRPr="00544A50" w:rsidTr="00A73C3A">
        <w:tc>
          <w:tcPr>
            <w:tcW w:w="3839" w:type="dxa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lang w:eastAsia="ru-RU"/>
              </w:rPr>
              <w:t>Читаемость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lang w:eastAsia="ru-RU"/>
              </w:rPr>
              <w:t>Количество документов, взятых одним пользователем в среднем в год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lang w:eastAsia="ru-RU"/>
              </w:rPr>
              <w:t>20</w:t>
            </w:r>
          </w:p>
        </w:tc>
        <w:tc>
          <w:tcPr>
            <w:tcW w:w="0" w:type="auto"/>
            <w:vAlign w:val="center"/>
          </w:tcPr>
          <w:p w:rsidR="0099404A" w:rsidRPr="00544A50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544A50">
              <w:rPr>
                <w:lang w:eastAsia="ru-RU"/>
              </w:rPr>
              <w:t>До 7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Посещаемость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Количество посещений библиотеки 1 пользователем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 xml:space="preserve">Не менее </w:t>
            </w:r>
            <w:r>
              <w:rPr>
                <w:lang w:val="en-US" w:eastAsia="ru-RU"/>
              </w:rPr>
              <w:t>6</w:t>
            </w:r>
            <w:r>
              <w:rPr>
                <w:lang w:eastAsia="ru-RU"/>
              </w:rPr>
              <w:t>-</w:t>
            </w:r>
            <w:r>
              <w:rPr>
                <w:lang w:val="en-US" w:eastAsia="ru-RU"/>
              </w:rPr>
              <w:t>7</w:t>
            </w:r>
            <w:r>
              <w:rPr>
                <w:lang w:eastAsia="ru-RU"/>
              </w:rPr>
              <w:t xml:space="preserve"> в год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7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 xml:space="preserve">Проведение </w:t>
            </w:r>
            <w:r>
              <w:rPr>
                <w:lang w:eastAsia="ru-RU"/>
              </w:rPr>
              <w:t xml:space="preserve">культурно-просветительных и информационных </w:t>
            </w:r>
            <w:r w:rsidRPr="0018533C">
              <w:rPr>
                <w:lang w:eastAsia="ru-RU"/>
              </w:rPr>
              <w:t xml:space="preserve">мероприятий 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 xml:space="preserve">Количество мероприятий </w:t>
            </w:r>
            <w:r>
              <w:rPr>
                <w:lang w:eastAsia="ru-RU"/>
              </w:rPr>
              <w:t>в месяц</w:t>
            </w:r>
          </w:p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Не менее 2-х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10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proofErr w:type="spellStart"/>
            <w:r w:rsidRPr="0018533C">
              <w:rPr>
                <w:lang w:eastAsia="ru-RU"/>
              </w:rPr>
              <w:t>Книгообеспеченность</w:t>
            </w:r>
            <w:proofErr w:type="spellEnd"/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Томов на 1 жителя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5-7 (городского поселения)</w:t>
            </w:r>
          </w:p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7-9 (сельского поселения)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2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Пополнение книжного фонда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 xml:space="preserve">% к общему количеству </w:t>
            </w:r>
            <w:r>
              <w:rPr>
                <w:lang w:eastAsia="ru-RU"/>
              </w:rPr>
              <w:t>библиотечного фонда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не менее 2</w:t>
            </w:r>
            <w:r w:rsidRPr="0018533C">
              <w:rPr>
                <w:lang w:eastAsia="ru-RU"/>
              </w:rPr>
              <w:t>%</w:t>
            </w:r>
            <w:r>
              <w:rPr>
                <w:lang w:eastAsia="ru-RU"/>
              </w:rPr>
              <w:t>(или 250 книг на 1000 жителей)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3</w:t>
            </w:r>
          </w:p>
        </w:tc>
      </w:tr>
      <w:tr w:rsidR="0099404A" w:rsidRPr="0018533C" w:rsidTr="00A73C3A">
        <w:tc>
          <w:tcPr>
            <w:tcW w:w="9853" w:type="dxa"/>
            <w:gridSpan w:val="4"/>
            <w:vAlign w:val="center"/>
          </w:tcPr>
          <w:p w:rsidR="0099404A" w:rsidRDefault="0099404A" w:rsidP="00A73C3A">
            <w:pPr>
              <w:jc w:val="center"/>
              <w:rPr>
                <w:b/>
                <w:bCs/>
                <w:lang w:eastAsia="ru-RU"/>
              </w:rPr>
            </w:pPr>
          </w:p>
          <w:p w:rsidR="0099404A" w:rsidRPr="0018533C" w:rsidRDefault="0099404A" w:rsidP="00A73C3A">
            <w:pPr>
              <w:jc w:val="center"/>
              <w:rPr>
                <w:sz w:val="20"/>
                <w:szCs w:val="20"/>
                <w:lang w:eastAsia="ru-RU"/>
              </w:rPr>
            </w:pPr>
            <w:r w:rsidRPr="0018533C">
              <w:rPr>
                <w:b/>
                <w:bCs/>
                <w:lang w:eastAsia="ru-RU"/>
              </w:rPr>
              <w:t>Социальная эффективность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Охват библиотечно-информационным обслуживанием людей с ограниченными возможностями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% от количества людей с физическим ограничением жизнедеятельности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60%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3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Использование фондов детьми и подростками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% в общем объеме книговыдачи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 xml:space="preserve">30% (городского </w:t>
            </w:r>
            <w:r w:rsidRPr="0018533C">
              <w:rPr>
                <w:lang w:eastAsia="ru-RU"/>
              </w:rPr>
              <w:lastRenderedPageBreak/>
              <w:t>поселения)</w:t>
            </w:r>
          </w:p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40% (сельского поселения)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lastRenderedPageBreak/>
              <w:t>До 4</w:t>
            </w:r>
          </w:p>
        </w:tc>
      </w:tr>
      <w:tr w:rsidR="0099404A" w:rsidRPr="0018533C" w:rsidTr="00A73C3A">
        <w:tc>
          <w:tcPr>
            <w:tcW w:w="9853" w:type="dxa"/>
            <w:gridSpan w:val="4"/>
            <w:vAlign w:val="center"/>
          </w:tcPr>
          <w:p w:rsidR="0099404A" w:rsidRPr="0018533C" w:rsidRDefault="0099404A" w:rsidP="00A73C3A">
            <w:pPr>
              <w:jc w:val="center"/>
              <w:rPr>
                <w:sz w:val="20"/>
                <w:szCs w:val="20"/>
                <w:lang w:eastAsia="ru-RU"/>
              </w:rPr>
            </w:pPr>
            <w:r w:rsidRPr="0018533C">
              <w:rPr>
                <w:b/>
                <w:bCs/>
                <w:lang w:eastAsia="ru-RU"/>
              </w:rPr>
              <w:lastRenderedPageBreak/>
              <w:t>Организационно-методическая и информационная деятельность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Количество методических выездов</w:t>
            </w:r>
            <w:r>
              <w:rPr>
                <w:lang w:eastAsia="ru-RU"/>
              </w:rPr>
              <w:t xml:space="preserve"> в год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На 1 библиотечного работника (в год)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Не менее 12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6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Деятельность по повышению квалификации библиотечных работников (семинары, практикумы, стажировки, тренинги и т. п.)</w:t>
            </w:r>
            <w:r>
              <w:rPr>
                <w:lang w:eastAsia="ru-RU"/>
              </w:rPr>
              <w:t xml:space="preserve"> в год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Количество мероприятий в год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Не менее 4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7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 xml:space="preserve">Разработка и выпуск методических материалов, библиографических </w:t>
            </w:r>
            <w:r>
              <w:rPr>
                <w:lang w:eastAsia="ru-RU"/>
              </w:rPr>
              <w:t>пособий</w:t>
            </w:r>
            <w:r w:rsidRPr="0018533C">
              <w:rPr>
                <w:lang w:eastAsia="ru-RU"/>
              </w:rPr>
              <w:t xml:space="preserve"> и других изданий</w:t>
            </w:r>
            <w:r>
              <w:rPr>
                <w:lang w:eastAsia="ru-RU"/>
              </w:rPr>
              <w:t xml:space="preserve"> в течени</w:t>
            </w:r>
            <w:proofErr w:type="gramStart"/>
            <w:r>
              <w:rPr>
                <w:lang w:eastAsia="ru-RU"/>
              </w:rPr>
              <w:t>и</w:t>
            </w:r>
            <w:proofErr w:type="gramEnd"/>
            <w:r>
              <w:rPr>
                <w:lang w:eastAsia="ru-RU"/>
              </w:rPr>
              <w:t xml:space="preserve"> года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Единиц</w:t>
            </w:r>
            <w:r>
              <w:rPr>
                <w:lang w:eastAsia="ru-RU"/>
              </w:rPr>
              <w:t xml:space="preserve"> в год на 1 работника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не менее 3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5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Программная и проектная деятельность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Количество программ и проектов ежегодно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не менее 1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4</w:t>
            </w:r>
          </w:p>
        </w:tc>
      </w:tr>
      <w:tr w:rsidR="0099404A" w:rsidRPr="0018533C" w:rsidTr="00A73C3A">
        <w:tc>
          <w:tcPr>
            <w:tcW w:w="9853" w:type="dxa"/>
            <w:gridSpan w:val="4"/>
            <w:vAlign w:val="center"/>
          </w:tcPr>
          <w:p w:rsidR="0099404A" w:rsidRPr="0018533C" w:rsidRDefault="0099404A" w:rsidP="00A73C3A">
            <w:pPr>
              <w:jc w:val="center"/>
              <w:rPr>
                <w:sz w:val="20"/>
                <w:szCs w:val="20"/>
                <w:lang w:eastAsia="ru-RU"/>
              </w:rPr>
            </w:pPr>
            <w:r w:rsidRPr="0018533C">
              <w:rPr>
                <w:b/>
                <w:bCs/>
                <w:lang w:eastAsia="ru-RU"/>
              </w:rPr>
              <w:t>Уровень автоматизации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Автоматизации рабочих мест сотрудников и пользователей библиотеки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% к общему количеству рабочих мест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30%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2</w:t>
            </w:r>
          </w:p>
        </w:tc>
      </w:tr>
      <w:tr w:rsidR="0099404A" w:rsidRPr="0018533C" w:rsidTr="00A73C3A">
        <w:tc>
          <w:tcPr>
            <w:tcW w:w="3839" w:type="dxa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Создание собственных библиографических баз данных, в т. ч. электронного каталога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Количество записей (единиц)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от 100</w:t>
            </w:r>
            <w:r>
              <w:rPr>
                <w:lang w:eastAsia="ru-RU"/>
              </w:rPr>
              <w:t xml:space="preserve"> (на 1 работника)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До 10</w:t>
            </w:r>
          </w:p>
        </w:tc>
      </w:tr>
    </w:tbl>
    <w:p w:rsidR="0099404A" w:rsidRPr="0018533C" w:rsidRDefault="0099404A" w:rsidP="0099404A">
      <w:pPr>
        <w:spacing w:before="100" w:beforeAutospacing="1" w:after="100" w:afterAutospacing="1"/>
        <w:jc w:val="center"/>
        <w:rPr>
          <w:lang w:eastAsia="ru-RU"/>
        </w:rPr>
      </w:pPr>
      <w:r w:rsidRPr="0018533C">
        <w:rPr>
          <w:b/>
          <w:bCs/>
          <w:lang w:eastAsia="ru-RU"/>
        </w:rPr>
        <w:t>Соответствие стандартам качества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2"/>
        <w:gridCol w:w="6139"/>
      </w:tblGrid>
      <w:tr w:rsidR="0099404A" w:rsidRPr="0018533C" w:rsidTr="00A73C3A"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18533C">
              <w:rPr>
                <w:b/>
                <w:bCs/>
                <w:lang w:eastAsia="ru-RU"/>
              </w:rPr>
              <w:t>Индикатор общей эффективности, балл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18533C">
              <w:rPr>
                <w:b/>
                <w:bCs/>
                <w:lang w:eastAsia="ru-RU"/>
              </w:rPr>
              <w:t>Оценка эффективности и качества</w:t>
            </w:r>
          </w:p>
        </w:tc>
      </w:tr>
      <w:tr w:rsidR="0099404A" w:rsidRPr="0018533C" w:rsidTr="00A73C3A"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100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Услуги соответствуют стандартам качества</w:t>
            </w:r>
          </w:p>
        </w:tc>
      </w:tr>
      <w:tr w:rsidR="0099404A" w:rsidRPr="0018533C" w:rsidTr="00A73C3A"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80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Услуги в целом соответствуют стандартам качества</w:t>
            </w:r>
          </w:p>
        </w:tc>
      </w:tr>
      <w:tr w:rsidR="0099404A" w:rsidRPr="0018533C" w:rsidTr="00A73C3A"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60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Услуги предоставляются с устранимыми нарушениями стандартов качества</w:t>
            </w:r>
          </w:p>
        </w:tc>
      </w:tr>
      <w:tr w:rsidR="0099404A" w:rsidRPr="0018533C" w:rsidTr="00A73C3A"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40</w:t>
            </w:r>
          </w:p>
        </w:tc>
        <w:tc>
          <w:tcPr>
            <w:tcW w:w="0" w:type="auto"/>
            <w:vAlign w:val="center"/>
          </w:tcPr>
          <w:p w:rsidR="0099404A" w:rsidRPr="0018533C" w:rsidRDefault="0099404A" w:rsidP="00A73C3A">
            <w:pPr>
              <w:spacing w:before="100" w:beforeAutospacing="1" w:after="100" w:afterAutospacing="1"/>
              <w:rPr>
                <w:lang w:eastAsia="ru-RU"/>
              </w:rPr>
            </w:pPr>
            <w:r w:rsidRPr="0018533C">
              <w:rPr>
                <w:lang w:eastAsia="ru-RU"/>
              </w:rPr>
              <w:t>Услуги не соответствуют стандартам качества</w:t>
            </w:r>
          </w:p>
        </w:tc>
      </w:tr>
    </w:tbl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Приложение 2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Нормативно-правовая база, регулирующая деятельность библиотек</w:t>
      </w:r>
      <w:r>
        <w:rPr>
          <w:lang w:eastAsia="ru-RU"/>
        </w:rPr>
        <w:t xml:space="preserve"> </w:t>
      </w:r>
      <w:r w:rsidRPr="00D54704">
        <w:rPr>
          <w:b/>
          <w:bCs/>
          <w:lang w:eastAsia="ru-RU"/>
        </w:rPr>
        <w:t>Федерального значения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1.  Конституция Российской Федера</w:t>
      </w:r>
      <w:r>
        <w:rPr>
          <w:lang w:eastAsia="ru-RU"/>
        </w:rPr>
        <w:t>ции.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2.Трудовой кодекс.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</w:t>
      </w:r>
      <w:r w:rsidRPr="00D54704">
        <w:rPr>
          <w:lang w:eastAsia="ru-RU"/>
        </w:rPr>
        <w:t>.  Гражданский кодекс Российской Федерации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4</w:t>
      </w:r>
      <w:r w:rsidRPr="00D54704">
        <w:rPr>
          <w:lang w:eastAsia="ru-RU"/>
        </w:rPr>
        <w:t xml:space="preserve">.  Закон Российской Федерации от 9 октября </w:t>
      </w:r>
      <w:smartTag w:uri="urn:schemas-microsoft-com:office:smarttags" w:element="metricconverter">
        <w:smartTagPr>
          <w:attr w:name="ProductID" w:val="1992 г"/>
        </w:smartTagPr>
        <w:r w:rsidRPr="00D54704">
          <w:rPr>
            <w:lang w:eastAsia="ru-RU"/>
          </w:rPr>
          <w:t>1992 г</w:t>
        </w:r>
      </w:smartTag>
      <w:r w:rsidRPr="00D54704">
        <w:rPr>
          <w:lang w:eastAsia="ru-RU"/>
        </w:rPr>
        <w:t>. № 3612-1 «Основы законодательства Российской Федерации о культуре»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lastRenderedPageBreak/>
        <w:t>4</w:t>
      </w:r>
      <w:r w:rsidRPr="00D54704">
        <w:rPr>
          <w:lang w:eastAsia="ru-RU"/>
        </w:rPr>
        <w:t xml:space="preserve">. 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1994 г"/>
        </w:smartTagPr>
        <w:r w:rsidRPr="00D54704">
          <w:rPr>
            <w:lang w:eastAsia="ru-RU"/>
          </w:rPr>
          <w:t>1994 г</w:t>
        </w:r>
      </w:smartTag>
      <w:r w:rsidRPr="00D54704">
        <w:rPr>
          <w:lang w:eastAsia="ru-RU"/>
        </w:rPr>
        <w:t>. № 78-ФЗ «О библиотечном деле»</w:t>
      </w:r>
      <w:r>
        <w:rPr>
          <w:lang w:eastAsia="ru-RU"/>
        </w:rPr>
        <w:t xml:space="preserve"> (с изменениями от 27.10.2008г. № 183-ФЗ)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6</w:t>
      </w:r>
      <w:r w:rsidRPr="00D54704">
        <w:rPr>
          <w:lang w:eastAsia="ru-RU"/>
        </w:rPr>
        <w:t xml:space="preserve">. 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1994 г"/>
        </w:smartTagPr>
        <w:r w:rsidRPr="00D54704">
          <w:rPr>
            <w:lang w:eastAsia="ru-RU"/>
          </w:rPr>
          <w:t>1994 г</w:t>
        </w:r>
      </w:smartTag>
      <w:r w:rsidRPr="00D54704">
        <w:rPr>
          <w:lang w:eastAsia="ru-RU"/>
        </w:rPr>
        <w:t>. № 77-ФЗ «Об обязательном экземпляре документов»</w:t>
      </w:r>
      <w:r>
        <w:rPr>
          <w:lang w:eastAsia="ru-RU"/>
        </w:rPr>
        <w:t xml:space="preserve"> (в редакции от 23.07.2008г. №160-ФЗ)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7</w:t>
      </w:r>
      <w:r w:rsidRPr="00D54704">
        <w:rPr>
          <w:lang w:eastAsia="ru-RU"/>
        </w:rPr>
        <w:t xml:space="preserve">.  Федеральный закон Российской Федерации от 27 июля </w:t>
      </w:r>
      <w:smartTag w:uri="urn:schemas-microsoft-com:office:smarttags" w:element="metricconverter">
        <w:smartTagPr>
          <w:attr w:name="ProductID" w:val="2006 г"/>
        </w:smartTagPr>
        <w:r w:rsidRPr="00D54704">
          <w:rPr>
            <w:lang w:eastAsia="ru-RU"/>
          </w:rPr>
          <w:t>2006 г</w:t>
        </w:r>
      </w:smartTag>
      <w:r w:rsidRPr="00D54704">
        <w:rPr>
          <w:lang w:eastAsia="ru-RU"/>
        </w:rPr>
        <w:t>. № 149-ФЗ «Об информации, информационных технологиях и о защите информации»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8</w:t>
      </w:r>
      <w:r w:rsidRPr="00D54704">
        <w:rPr>
          <w:lang w:eastAsia="ru-RU"/>
        </w:rPr>
        <w:t xml:space="preserve">  Федеральный закон Российской Федерации от </w:t>
      </w:r>
      <w:r>
        <w:rPr>
          <w:lang w:eastAsia="ru-RU"/>
        </w:rPr>
        <w:t>31.12.2005г. № 94-ФЗ «О размещении заказа на поставки товаров, выполнение работ, оказании услуг для государственных и муниципальных нужд»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9.</w:t>
      </w:r>
      <w:r w:rsidRPr="00D54704">
        <w:rPr>
          <w:lang w:eastAsia="ru-RU"/>
        </w:rPr>
        <w:t xml:space="preserve">Федеральный закон Российской Федерации от 6 октября </w:t>
      </w:r>
      <w:smartTag w:uri="urn:schemas-microsoft-com:office:smarttags" w:element="metricconverter">
        <w:smartTagPr>
          <w:attr w:name="ProductID" w:val="2003 г"/>
        </w:smartTagPr>
        <w:r w:rsidRPr="00D54704">
          <w:rPr>
            <w:lang w:eastAsia="ru-RU"/>
          </w:rPr>
          <w:t>2003 г</w:t>
        </w:r>
      </w:smartTag>
      <w:r w:rsidRPr="00D54704">
        <w:rPr>
          <w:lang w:eastAsia="ru-RU"/>
        </w:rPr>
        <w:t>. № 131-ФЗ «Об общих принципах организации местного самоуправления в Российской Федерации»</w:t>
      </w:r>
      <w:r>
        <w:rPr>
          <w:lang w:eastAsia="ru-RU"/>
        </w:rPr>
        <w:t xml:space="preserve">  (в редакции от 25.12.2008г. № 281 ФЗ)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 xml:space="preserve">10. </w:t>
      </w:r>
      <w:r w:rsidRPr="00D54704">
        <w:rPr>
          <w:lang w:eastAsia="ru-RU"/>
        </w:rPr>
        <w:t xml:space="preserve">Федеральный закон Российской Федерации от </w:t>
      </w:r>
      <w:r>
        <w:rPr>
          <w:lang w:eastAsia="ru-RU"/>
        </w:rPr>
        <w:t>8</w:t>
      </w:r>
      <w:r w:rsidRPr="00D54704">
        <w:rPr>
          <w:lang w:eastAsia="ru-RU"/>
        </w:rPr>
        <w:t xml:space="preserve"> </w:t>
      </w:r>
      <w:r>
        <w:rPr>
          <w:lang w:eastAsia="ru-RU"/>
        </w:rPr>
        <w:t>мая</w:t>
      </w:r>
      <w:r w:rsidRPr="00D54704">
        <w:rPr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D54704">
          <w:rPr>
            <w:lang w:eastAsia="ru-RU"/>
          </w:rPr>
          <w:t>20</w:t>
        </w:r>
        <w:r>
          <w:rPr>
            <w:lang w:eastAsia="ru-RU"/>
          </w:rPr>
          <w:t>10 г</w:t>
        </w:r>
      </w:smartTag>
      <w:r>
        <w:rPr>
          <w:lang w:eastAsia="ru-RU"/>
        </w:rPr>
        <w:t>. № 83</w:t>
      </w:r>
      <w:r w:rsidRPr="00D54704">
        <w:rPr>
          <w:lang w:eastAsia="ru-RU"/>
        </w:rPr>
        <w:t>-ФЗ «</w:t>
      </w:r>
      <w:r>
        <w:rPr>
          <w:lang w:eastAsia="ru-RU"/>
        </w:rPr>
        <w:t>О внесении изменений в отдельные акты Российской Федерации в связи с совершенствованием правового положения государственных учреждений</w:t>
      </w:r>
      <w:r w:rsidRPr="00D54704">
        <w:rPr>
          <w:lang w:eastAsia="ru-RU"/>
        </w:rPr>
        <w:t>»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11.</w:t>
      </w:r>
      <w:r w:rsidRPr="00ED7B28">
        <w:rPr>
          <w:lang w:eastAsia="ru-RU"/>
        </w:rPr>
        <w:t xml:space="preserve"> </w:t>
      </w:r>
      <w:r>
        <w:rPr>
          <w:lang w:eastAsia="ru-RU"/>
        </w:rPr>
        <w:t>Федеральный закон российской федерации от 27 июля 2012г. № 210-ФЗ «Об организации предоставления государственных и муниципальных услуг»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12</w:t>
      </w:r>
      <w:r w:rsidRPr="00D54704">
        <w:rPr>
          <w:lang w:eastAsia="ru-RU"/>
        </w:rPr>
        <w:t xml:space="preserve">.  Федеральный закон Российской Федерации от 30 марта </w:t>
      </w:r>
      <w:smartTag w:uri="urn:schemas-microsoft-com:office:smarttags" w:element="metricconverter">
        <w:smartTagPr>
          <w:attr w:name="ProductID" w:val="1999 г"/>
        </w:smartTagPr>
        <w:r w:rsidRPr="00D54704">
          <w:rPr>
            <w:lang w:eastAsia="ru-RU"/>
          </w:rPr>
          <w:t>1999 г</w:t>
        </w:r>
      </w:smartTag>
      <w:r w:rsidRPr="00D54704">
        <w:rPr>
          <w:lang w:eastAsia="ru-RU"/>
        </w:rPr>
        <w:t>. № 52-ФЗ «О санитарно-эпидемиологическом благополучии населения»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13</w:t>
      </w:r>
      <w:r w:rsidRPr="00D54704">
        <w:rPr>
          <w:lang w:eastAsia="ru-RU"/>
        </w:rPr>
        <w:t xml:space="preserve">.  Постановление Правительства Российской Федерации от 7 декабря </w:t>
      </w:r>
      <w:smartTag w:uri="urn:schemas-microsoft-com:office:smarttags" w:element="metricconverter">
        <w:smartTagPr>
          <w:attr w:name="ProductID" w:val="1996 г"/>
        </w:smartTagPr>
        <w:r w:rsidRPr="00D54704">
          <w:rPr>
            <w:lang w:eastAsia="ru-RU"/>
          </w:rPr>
          <w:t>1996 г</w:t>
        </w:r>
      </w:smartTag>
      <w:r w:rsidRPr="00D54704">
        <w:rPr>
          <w:lang w:eastAsia="ru-RU"/>
        </w:rPr>
        <w:t>. № 1449 «О мерах по обеспечению беспрепятственного доступа инвалидов к информации и объектам социальной инфраструктуры»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14</w:t>
      </w:r>
      <w:r w:rsidRPr="00D54704">
        <w:rPr>
          <w:lang w:eastAsia="ru-RU"/>
        </w:rPr>
        <w:t xml:space="preserve">.  Постановление Госстандарта Российской Федерации от 28 июня </w:t>
      </w:r>
      <w:smartTag w:uri="urn:schemas-microsoft-com:office:smarttags" w:element="metricconverter">
        <w:smartTagPr>
          <w:attr w:name="ProductID" w:val="1993 г"/>
        </w:smartTagPr>
        <w:r w:rsidRPr="00D54704">
          <w:rPr>
            <w:lang w:eastAsia="ru-RU"/>
          </w:rPr>
          <w:t>1993 г</w:t>
        </w:r>
      </w:smartTag>
      <w:r w:rsidRPr="00D54704">
        <w:rPr>
          <w:lang w:eastAsia="ru-RU"/>
        </w:rPr>
        <w:t>. № 163 «Общероссийский классификатор услуг населению»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15</w:t>
      </w:r>
      <w:r w:rsidRPr="00D54704">
        <w:rPr>
          <w:lang w:eastAsia="ru-RU"/>
        </w:rPr>
        <w:t xml:space="preserve">.  Постановление Министерства труда и социального развития Российской Федерации от 3 февраля </w:t>
      </w:r>
      <w:smartTag w:uri="urn:schemas-microsoft-com:office:smarttags" w:element="metricconverter">
        <w:smartTagPr>
          <w:attr w:name="ProductID" w:val="1997 г"/>
        </w:smartTagPr>
        <w:r w:rsidRPr="00D54704">
          <w:rPr>
            <w:lang w:eastAsia="ru-RU"/>
          </w:rPr>
          <w:t>1997 г</w:t>
        </w:r>
      </w:smartTag>
      <w:r w:rsidRPr="00D54704">
        <w:rPr>
          <w:lang w:eastAsia="ru-RU"/>
        </w:rPr>
        <w:t>. № 6 «Межотраслевые нормы времени на работы, выполняемые в библиотеках»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16</w:t>
      </w:r>
      <w:r w:rsidRPr="00D54704">
        <w:rPr>
          <w:lang w:eastAsia="ru-RU"/>
        </w:rPr>
        <w:t xml:space="preserve">.  Распоряжение Правительства Российской Федерации от 3 июля </w:t>
      </w:r>
      <w:smartTag w:uri="urn:schemas-microsoft-com:office:smarttags" w:element="metricconverter">
        <w:smartTagPr>
          <w:attr w:name="ProductID" w:val="1996 г"/>
        </w:smartTagPr>
        <w:r w:rsidRPr="00D54704">
          <w:rPr>
            <w:lang w:eastAsia="ru-RU"/>
          </w:rPr>
          <w:t>1996 г</w:t>
        </w:r>
      </w:smartTag>
      <w:r w:rsidRPr="00D54704">
        <w:rPr>
          <w:lang w:eastAsia="ru-RU"/>
        </w:rPr>
        <w:t>. № 106</w:t>
      </w:r>
      <w:r>
        <w:rPr>
          <w:lang w:eastAsia="ru-RU"/>
        </w:rPr>
        <w:t>3 «Социальные нормативы и нормы»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17</w:t>
      </w:r>
      <w:r w:rsidRPr="00D54704">
        <w:rPr>
          <w:lang w:eastAsia="ru-RU"/>
        </w:rPr>
        <w:t xml:space="preserve">.  Приказ </w:t>
      </w:r>
      <w:proofErr w:type="spellStart"/>
      <w:r w:rsidRPr="00D54704">
        <w:rPr>
          <w:lang w:eastAsia="ru-RU"/>
        </w:rPr>
        <w:t>Минздравсоцразвития</w:t>
      </w:r>
      <w:proofErr w:type="spellEnd"/>
      <w:r w:rsidRPr="00D54704">
        <w:rPr>
          <w:lang w:eastAsia="ru-RU"/>
        </w:rPr>
        <w:t xml:space="preserve"> Российской Федерации от 31августа </w:t>
      </w:r>
      <w:smartTag w:uri="urn:schemas-microsoft-com:office:smarttags" w:element="metricconverter">
        <w:smartTagPr>
          <w:attr w:name="ProductID" w:val="2007 г"/>
        </w:smartTagPr>
        <w:r w:rsidRPr="00D54704">
          <w:rPr>
            <w:lang w:eastAsia="ru-RU"/>
          </w:rPr>
          <w:t>2007 г</w:t>
        </w:r>
      </w:smartTag>
      <w:r w:rsidRPr="00D54704">
        <w:rPr>
          <w:lang w:eastAsia="ru-RU"/>
        </w:rPr>
        <w:t>. № 570 «Об утверждении профессиональных квалификационных групп должностей работников культуры, искусства и кинематографии»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18</w:t>
      </w:r>
      <w:r w:rsidRPr="00D54704">
        <w:rPr>
          <w:lang w:eastAsia="ru-RU"/>
        </w:rPr>
        <w:t xml:space="preserve">.  Приказ Министерства культуры Российской Федерации от 20 февраля </w:t>
      </w:r>
      <w:smartTag w:uri="urn:schemas-microsoft-com:office:smarttags" w:element="metricconverter">
        <w:smartTagPr>
          <w:attr w:name="ProductID" w:val="2008 г"/>
        </w:smartTagPr>
        <w:r w:rsidRPr="00D54704">
          <w:rPr>
            <w:lang w:eastAsia="ru-RU"/>
          </w:rPr>
          <w:t>2008 г</w:t>
        </w:r>
      </w:smartTag>
      <w:r w:rsidRPr="00D54704">
        <w:rPr>
          <w:lang w:eastAsia="ru-RU"/>
        </w:rPr>
        <w:t xml:space="preserve">. № 32 «Об утверждении нормативов минимального ресурсного обеспечения услуг сельских учреждений культуры (общедоступных библиотек и </w:t>
      </w:r>
      <w:proofErr w:type="spellStart"/>
      <w:r w:rsidRPr="00D54704">
        <w:rPr>
          <w:lang w:eastAsia="ru-RU"/>
        </w:rPr>
        <w:t>культурно-досуговых</w:t>
      </w:r>
      <w:proofErr w:type="spellEnd"/>
      <w:r w:rsidRPr="00D54704">
        <w:rPr>
          <w:lang w:eastAsia="ru-RU"/>
        </w:rPr>
        <w:t xml:space="preserve"> учреждений)»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19</w:t>
      </w:r>
      <w:r w:rsidRPr="00D54704">
        <w:rPr>
          <w:lang w:eastAsia="ru-RU"/>
        </w:rPr>
        <w:t xml:space="preserve">.  Приказ Министерства культуры Российской Федерации от 2 декабря </w:t>
      </w:r>
      <w:smartTag w:uri="urn:schemas-microsoft-com:office:smarttags" w:element="metricconverter">
        <w:smartTagPr>
          <w:attr w:name="ProductID" w:val="1998 г"/>
        </w:smartTagPr>
        <w:r w:rsidRPr="00D54704">
          <w:rPr>
            <w:lang w:eastAsia="ru-RU"/>
          </w:rPr>
          <w:t>1998 г</w:t>
        </w:r>
      </w:smartTag>
      <w:r w:rsidRPr="00D54704">
        <w:rPr>
          <w:lang w:eastAsia="ru-RU"/>
        </w:rPr>
        <w:t>. № 590 «Об утверждении инструкции об учете библиотечного фонда»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lastRenderedPageBreak/>
        <w:t xml:space="preserve">20. Модельный стандарт деятельности публичной библиотеки (принят на </w:t>
      </w:r>
      <w:r>
        <w:rPr>
          <w:lang w:val="en-US" w:eastAsia="ru-RU"/>
        </w:rPr>
        <w:t>VI</w:t>
      </w:r>
      <w:r>
        <w:rPr>
          <w:lang w:eastAsia="ru-RU"/>
        </w:rPr>
        <w:t xml:space="preserve"> сессии Конференции РБА 24.05.2001г.)</w:t>
      </w:r>
    </w:p>
    <w:p w:rsidR="0099404A" w:rsidRPr="006D7ED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21. Указ Президента Российской Федерации от</w:t>
      </w:r>
      <w:proofErr w:type="gramStart"/>
      <w:r>
        <w:rPr>
          <w:lang w:eastAsia="ru-RU"/>
        </w:rPr>
        <w:t>7</w:t>
      </w:r>
      <w:proofErr w:type="gramEnd"/>
      <w:r>
        <w:rPr>
          <w:lang w:eastAsia="ru-RU"/>
        </w:rPr>
        <w:t>.05.2013г. №460 «О мерах государственной поддержки культуры и искусства »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 xml:space="preserve">Регионального значения 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22</w:t>
      </w:r>
      <w:r w:rsidRPr="00D54704">
        <w:rPr>
          <w:lang w:eastAsia="ru-RU"/>
        </w:rPr>
        <w:t xml:space="preserve">.  Закон Забайкальского края от 1 апреля </w:t>
      </w:r>
      <w:smartTag w:uri="urn:schemas-microsoft-com:office:smarttags" w:element="metricconverter">
        <w:smartTagPr>
          <w:attr w:name="ProductID" w:val="2009 г"/>
        </w:smartTagPr>
        <w:r w:rsidRPr="00D54704">
          <w:rPr>
            <w:lang w:eastAsia="ru-RU"/>
          </w:rPr>
          <w:t>2009 г</w:t>
        </w:r>
      </w:smartTag>
      <w:r w:rsidRPr="00D54704">
        <w:rPr>
          <w:lang w:eastAsia="ru-RU"/>
        </w:rPr>
        <w:t>. № 154-ЗЗК «О культуре»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23</w:t>
      </w:r>
      <w:r w:rsidRPr="00D54704">
        <w:rPr>
          <w:lang w:eastAsia="ru-RU"/>
        </w:rPr>
        <w:t xml:space="preserve">.  Закон Читинской области от </w:t>
      </w:r>
      <w:r w:rsidRPr="00F62870">
        <w:rPr>
          <w:lang w:eastAsia="ru-RU"/>
        </w:rPr>
        <w:t xml:space="preserve">20 </w:t>
      </w:r>
      <w:r>
        <w:rPr>
          <w:lang w:eastAsia="ru-RU"/>
        </w:rPr>
        <w:t xml:space="preserve">мая </w:t>
      </w:r>
      <w:smartTag w:uri="urn:schemas-microsoft-com:office:smarttags" w:element="metricconverter">
        <w:smartTagPr>
          <w:attr w:name="ProductID" w:val="2009 г"/>
        </w:smartTagPr>
        <w:r>
          <w:rPr>
            <w:lang w:eastAsia="ru-RU"/>
          </w:rPr>
          <w:t>2009</w:t>
        </w:r>
        <w:r w:rsidRPr="00D54704">
          <w:rPr>
            <w:lang w:eastAsia="ru-RU"/>
          </w:rPr>
          <w:t xml:space="preserve"> г</w:t>
        </w:r>
      </w:smartTag>
      <w:r w:rsidRPr="00D54704">
        <w:rPr>
          <w:lang w:eastAsia="ru-RU"/>
        </w:rPr>
        <w:t xml:space="preserve">. № </w:t>
      </w:r>
      <w:r>
        <w:rPr>
          <w:lang w:eastAsia="ru-RU"/>
        </w:rPr>
        <w:t>181-33К</w:t>
      </w:r>
      <w:r w:rsidRPr="00D54704">
        <w:rPr>
          <w:lang w:eastAsia="ru-RU"/>
        </w:rPr>
        <w:t xml:space="preserve"> «О социальной защите инвалидов в </w:t>
      </w:r>
      <w:r>
        <w:rPr>
          <w:lang w:eastAsia="ru-RU"/>
        </w:rPr>
        <w:t>Забайкальском крае</w:t>
      </w:r>
      <w:r w:rsidRPr="00D54704">
        <w:rPr>
          <w:lang w:eastAsia="ru-RU"/>
        </w:rPr>
        <w:t>»</w:t>
      </w:r>
    </w:p>
    <w:p w:rsidR="0099404A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24. Постановление Правительства Забайкальского края от 10 мая 2011г. №157 «Об утверждении стандартов качества, предоставленных государственных услуг в области культуры »</w:t>
      </w:r>
    </w:p>
    <w:p w:rsidR="0099404A" w:rsidRPr="000958C3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 xml:space="preserve">25. Модельный стандарт деятельности библиотек Забайкальского края. </w:t>
      </w:r>
      <w:r w:rsidRPr="000958C3">
        <w:rPr>
          <w:lang w:eastAsia="ru-RU"/>
        </w:rPr>
        <w:t>2009</w:t>
      </w:r>
      <w:r>
        <w:rPr>
          <w:lang w:eastAsia="ru-RU"/>
        </w:rPr>
        <w:t>г.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 xml:space="preserve">Учредительные документы 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26</w:t>
      </w:r>
      <w:r w:rsidRPr="00D54704">
        <w:rPr>
          <w:lang w:eastAsia="ru-RU"/>
        </w:rPr>
        <w:t>  Документ о создании учреждения (открытии сетевой единицы)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27</w:t>
      </w:r>
      <w:r w:rsidRPr="00D54704">
        <w:rPr>
          <w:lang w:eastAsia="ru-RU"/>
        </w:rPr>
        <w:t>.  Устав учреждения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2</w:t>
      </w:r>
      <w:r>
        <w:rPr>
          <w:lang w:eastAsia="ru-RU"/>
        </w:rPr>
        <w:t>8</w:t>
      </w:r>
      <w:r w:rsidRPr="00D54704">
        <w:rPr>
          <w:lang w:eastAsia="ru-RU"/>
        </w:rPr>
        <w:t>.  Документ, подтверждающий право оперативного управления имуществом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29</w:t>
      </w:r>
      <w:r w:rsidRPr="00D54704">
        <w:rPr>
          <w:lang w:eastAsia="ru-RU"/>
        </w:rPr>
        <w:t>.  Правоустанавливающие документы на землю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30</w:t>
      </w:r>
      <w:r w:rsidRPr="00D54704">
        <w:rPr>
          <w:lang w:eastAsia="ru-RU"/>
        </w:rPr>
        <w:t>.  Свидетельство о внесении записи в Единый государственный реестр юридических лиц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31</w:t>
      </w:r>
      <w:r w:rsidRPr="00D54704">
        <w:rPr>
          <w:lang w:eastAsia="ru-RU"/>
        </w:rPr>
        <w:t>.  Свидетельство о постановке на учет в налоговом органе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32</w:t>
      </w:r>
      <w:r w:rsidRPr="00D54704">
        <w:rPr>
          <w:lang w:eastAsia="ru-RU"/>
        </w:rPr>
        <w:t>.  Договор между учредителем и учреждением на выполнение муниципального заказа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Перечень учредительных документов может быть расширен.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b/>
          <w:bCs/>
          <w:lang w:eastAsia="ru-RU"/>
        </w:rPr>
        <w:t>Локальные документы учреждения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33</w:t>
      </w:r>
      <w:r w:rsidRPr="00D54704">
        <w:rPr>
          <w:lang w:eastAsia="ru-RU"/>
        </w:rPr>
        <w:t>. Штатное расписание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34</w:t>
      </w:r>
      <w:r w:rsidRPr="00D54704">
        <w:rPr>
          <w:lang w:eastAsia="ru-RU"/>
        </w:rPr>
        <w:t>.  Тарификационный список (структура)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35</w:t>
      </w:r>
      <w:r w:rsidRPr="00D54704">
        <w:rPr>
          <w:lang w:eastAsia="ru-RU"/>
        </w:rPr>
        <w:t>.  Положения о структурных подразделениях библиотеки и филиалах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36</w:t>
      </w:r>
      <w:r w:rsidRPr="00D54704">
        <w:rPr>
          <w:lang w:eastAsia="ru-RU"/>
        </w:rPr>
        <w:t>.  Должностные инструкции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3</w:t>
      </w:r>
      <w:r>
        <w:rPr>
          <w:lang w:eastAsia="ru-RU"/>
        </w:rPr>
        <w:t>7</w:t>
      </w:r>
      <w:r w:rsidRPr="00D54704">
        <w:rPr>
          <w:lang w:eastAsia="ru-RU"/>
        </w:rPr>
        <w:t>.  Коллективный договор с приложениями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3</w:t>
      </w:r>
      <w:r>
        <w:rPr>
          <w:lang w:eastAsia="ru-RU"/>
        </w:rPr>
        <w:t>8</w:t>
      </w:r>
      <w:r w:rsidRPr="00D54704">
        <w:rPr>
          <w:lang w:eastAsia="ru-RU"/>
        </w:rPr>
        <w:t>.  Положение о материальном стимулировании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39</w:t>
      </w:r>
      <w:r w:rsidRPr="00D54704">
        <w:rPr>
          <w:lang w:eastAsia="ru-RU"/>
        </w:rPr>
        <w:t>.  Положение о платных услугах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lastRenderedPageBreak/>
        <w:t>40</w:t>
      </w:r>
      <w:r w:rsidRPr="00D54704">
        <w:rPr>
          <w:lang w:eastAsia="ru-RU"/>
        </w:rPr>
        <w:t>.  Положение об аттестации сотрудников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41</w:t>
      </w:r>
      <w:r w:rsidRPr="00D54704">
        <w:rPr>
          <w:lang w:eastAsia="ru-RU"/>
        </w:rPr>
        <w:t>.  Документы, регламентирующие охрану труда и технику безопасности.</w:t>
      </w:r>
    </w:p>
    <w:p w:rsidR="0099404A" w:rsidRPr="00D54704" w:rsidRDefault="0099404A" w:rsidP="0099404A">
      <w:pPr>
        <w:spacing w:before="100" w:beforeAutospacing="1" w:after="100" w:afterAutospacing="1"/>
        <w:rPr>
          <w:lang w:eastAsia="ru-RU"/>
        </w:rPr>
      </w:pPr>
      <w:r w:rsidRPr="00D54704">
        <w:rPr>
          <w:lang w:eastAsia="ru-RU"/>
        </w:rPr>
        <w:t>Перечень локальных документов может быть расширен.</w:t>
      </w:r>
    </w:p>
    <w:p w:rsidR="0099404A" w:rsidRDefault="0099404A" w:rsidP="0099404A"/>
    <w:p w:rsidR="00112557" w:rsidRDefault="00112557" w:rsidP="00112557">
      <w:pPr>
        <w:tabs>
          <w:tab w:val="left" w:pos="7080"/>
        </w:tabs>
        <w:rPr>
          <w:sz w:val="28"/>
          <w:szCs w:val="28"/>
        </w:rPr>
      </w:pPr>
    </w:p>
    <w:p w:rsidR="00773533" w:rsidRDefault="0001628F"/>
    <w:sectPr w:rsidR="00773533" w:rsidSect="0017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557"/>
    <w:rsid w:val="0001628F"/>
    <w:rsid w:val="00112557"/>
    <w:rsid w:val="00177DEA"/>
    <w:rsid w:val="004C44D5"/>
    <w:rsid w:val="00965AEC"/>
    <w:rsid w:val="0099404A"/>
    <w:rsid w:val="00CB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6357</Words>
  <Characters>36238</Characters>
  <Application>Microsoft Office Word</Application>
  <DocSecurity>0</DocSecurity>
  <Lines>301</Lines>
  <Paragraphs>85</Paragraphs>
  <ScaleCrop>false</ScaleCrop>
  <Company>Администрация</Company>
  <LinksUpToDate>false</LinksUpToDate>
  <CharactersWithSpaces>42510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Admin</dc:creator>
  <cp:keywords/>
  <dc:description/>
  <cp:lastModifiedBy>Администрация Admin</cp:lastModifiedBy>
  <cp:revision>3</cp:revision>
  <dcterms:created xsi:type="dcterms:W3CDTF">2014-08-07T00:45:00Z</dcterms:created>
  <dcterms:modified xsi:type="dcterms:W3CDTF">2014-08-07T01:09:00Z</dcterms:modified>
</cp:coreProperties>
</file>